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557"/>
        <w:gridCol w:w="5241"/>
      </w:tblGrid>
      <w:tr w:rsidR="00ED2F77" w:rsidRPr="002816C0" w:rsidTr="00F75FE6">
        <w:trPr>
          <w:cantSplit/>
        </w:trPr>
        <w:tc>
          <w:tcPr>
            <w:tcW w:w="5000" w:type="pct"/>
            <w:gridSpan w:val="2"/>
            <w:tcBorders>
              <w:top w:val="nil"/>
              <w:left w:val="nil"/>
              <w:bottom w:val="nil"/>
              <w:right w:val="nil"/>
            </w:tcBorders>
            <w:shd w:val="clear" w:color="auto" w:fill="auto"/>
          </w:tcPr>
          <w:p w:rsidR="00ED2F77" w:rsidRPr="002816C0" w:rsidRDefault="00ED2F77" w:rsidP="002816C0">
            <w:pPr>
              <w:spacing w:after="0" w:line="264" w:lineRule="auto"/>
              <w:jc w:val="center"/>
              <w:rPr>
                <w:rFonts w:ascii="Times New Roman" w:hAnsi="Times New Roman"/>
                <w:b/>
                <w:caps/>
                <w:w w:val="150"/>
                <w:sz w:val="28"/>
                <w:szCs w:val="28"/>
              </w:rPr>
            </w:pPr>
            <w:r w:rsidRPr="002816C0">
              <w:rPr>
                <w:rFonts w:ascii="Times New Roman" w:hAnsi="Times New Roman"/>
                <w:b/>
                <w:w w:val="150"/>
                <w:sz w:val="28"/>
                <w:szCs w:val="28"/>
              </w:rPr>
              <w:t>ОТЧЕТ</w:t>
            </w:r>
          </w:p>
          <w:p w:rsidR="00ED2F77" w:rsidRPr="002816C0" w:rsidRDefault="00ED2F77" w:rsidP="002816C0">
            <w:pPr>
              <w:spacing w:after="0" w:line="264" w:lineRule="auto"/>
              <w:jc w:val="center"/>
              <w:rPr>
                <w:rFonts w:ascii="Times New Roman" w:hAnsi="Times New Roman"/>
                <w:b/>
                <w:sz w:val="28"/>
                <w:szCs w:val="28"/>
              </w:rPr>
            </w:pPr>
            <w:r w:rsidRPr="002816C0">
              <w:rPr>
                <w:rFonts w:ascii="Times New Roman" w:hAnsi="Times New Roman"/>
                <w:b/>
                <w:sz w:val="28"/>
                <w:szCs w:val="28"/>
              </w:rPr>
              <w:t>О деятельности СПП СПб за 201</w:t>
            </w:r>
            <w:r w:rsidR="00E67D7C" w:rsidRPr="002816C0">
              <w:rPr>
                <w:rFonts w:ascii="Times New Roman" w:hAnsi="Times New Roman"/>
                <w:b/>
                <w:sz w:val="28"/>
                <w:szCs w:val="28"/>
              </w:rPr>
              <w:t>3</w:t>
            </w:r>
            <w:r w:rsidRPr="002816C0">
              <w:rPr>
                <w:rFonts w:ascii="Times New Roman" w:hAnsi="Times New Roman"/>
                <w:b/>
                <w:sz w:val="28"/>
                <w:szCs w:val="28"/>
              </w:rPr>
              <w:t xml:space="preserve"> год</w:t>
            </w:r>
          </w:p>
          <w:p w:rsidR="00E67D7C" w:rsidRPr="002816C0" w:rsidRDefault="00E67D7C" w:rsidP="002816C0">
            <w:pPr>
              <w:spacing w:after="0" w:line="264" w:lineRule="auto"/>
              <w:jc w:val="center"/>
              <w:rPr>
                <w:rFonts w:ascii="Times New Roman" w:hAnsi="Times New Roman"/>
                <w:b/>
                <w:caps/>
                <w:sz w:val="28"/>
                <w:szCs w:val="28"/>
              </w:rPr>
            </w:pPr>
          </w:p>
        </w:tc>
      </w:tr>
      <w:tr w:rsidR="00ED2F77" w:rsidRPr="002816C0" w:rsidTr="00F75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73" w:type="pct"/>
            <w:tcBorders>
              <w:bottom w:val="thinThickSmallGap" w:sz="24" w:space="0" w:color="auto"/>
            </w:tcBorders>
          </w:tcPr>
          <w:p w:rsidR="00ED2F77" w:rsidRPr="002816C0" w:rsidRDefault="00ED2F77" w:rsidP="002816C0">
            <w:pPr>
              <w:spacing w:after="0" w:line="264" w:lineRule="auto"/>
              <w:ind w:left="63"/>
              <w:rPr>
                <w:rFonts w:ascii="Times New Roman" w:hAnsi="Times New Roman"/>
                <w:b/>
                <w:i/>
                <w:sz w:val="28"/>
                <w:szCs w:val="28"/>
              </w:rPr>
            </w:pPr>
            <w:r w:rsidRPr="002816C0">
              <w:rPr>
                <w:rFonts w:ascii="Times New Roman" w:hAnsi="Times New Roman"/>
                <w:b/>
                <w:i/>
                <w:sz w:val="28"/>
                <w:szCs w:val="28"/>
              </w:rPr>
              <w:t>ГУП «Водоканал Санкт-Петербурга»,</w:t>
            </w:r>
            <w:r w:rsidRPr="002816C0">
              <w:rPr>
                <w:rFonts w:ascii="Times New Roman" w:hAnsi="Times New Roman"/>
                <w:b/>
                <w:i/>
                <w:sz w:val="28"/>
                <w:szCs w:val="28"/>
              </w:rPr>
              <w:br/>
              <w:t>ул.Таврическая, 10</w:t>
            </w:r>
          </w:p>
        </w:tc>
        <w:tc>
          <w:tcPr>
            <w:tcW w:w="2427" w:type="pct"/>
            <w:tcBorders>
              <w:bottom w:val="thinThickSmallGap" w:sz="24" w:space="0" w:color="auto"/>
            </w:tcBorders>
          </w:tcPr>
          <w:p w:rsidR="00ED2F77" w:rsidRPr="002816C0" w:rsidRDefault="00ED2F77" w:rsidP="002816C0">
            <w:pPr>
              <w:spacing w:after="0" w:line="264" w:lineRule="auto"/>
              <w:jc w:val="right"/>
              <w:rPr>
                <w:rFonts w:ascii="Times New Roman" w:hAnsi="Times New Roman"/>
                <w:b/>
                <w:i/>
                <w:sz w:val="28"/>
                <w:szCs w:val="28"/>
              </w:rPr>
            </w:pPr>
            <w:r w:rsidRPr="002816C0">
              <w:rPr>
                <w:rFonts w:ascii="Times New Roman" w:hAnsi="Times New Roman"/>
                <w:b/>
                <w:i/>
                <w:sz w:val="28"/>
                <w:szCs w:val="28"/>
              </w:rPr>
              <w:t>1</w:t>
            </w:r>
            <w:r w:rsidR="00E67D7C" w:rsidRPr="002816C0">
              <w:rPr>
                <w:rFonts w:ascii="Times New Roman" w:hAnsi="Times New Roman"/>
                <w:b/>
                <w:i/>
                <w:sz w:val="28"/>
                <w:szCs w:val="28"/>
              </w:rPr>
              <w:t>7</w:t>
            </w:r>
            <w:r w:rsidRPr="002816C0">
              <w:rPr>
                <w:rFonts w:ascii="Times New Roman" w:hAnsi="Times New Roman"/>
                <w:b/>
                <w:i/>
                <w:sz w:val="28"/>
                <w:szCs w:val="28"/>
              </w:rPr>
              <w:t xml:space="preserve">  апреля 201</w:t>
            </w:r>
            <w:r w:rsidR="00E67D7C" w:rsidRPr="002816C0">
              <w:rPr>
                <w:rFonts w:ascii="Times New Roman" w:hAnsi="Times New Roman"/>
                <w:b/>
                <w:i/>
                <w:sz w:val="28"/>
                <w:szCs w:val="28"/>
              </w:rPr>
              <w:t>4</w:t>
            </w:r>
            <w:r w:rsidRPr="002816C0">
              <w:rPr>
                <w:rFonts w:ascii="Times New Roman" w:hAnsi="Times New Roman"/>
                <w:b/>
                <w:i/>
                <w:sz w:val="28"/>
                <w:szCs w:val="28"/>
              </w:rPr>
              <w:t xml:space="preserve"> года, </w:t>
            </w:r>
            <w:r w:rsidRPr="002816C0">
              <w:rPr>
                <w:rFonts w:ascii="Times New Roman" w:hAnsi="Times New Roman"/>
                <w:b/>
                <w:i/>
                <w:sz w:val="28"/>
                <w:szCs w:val="28"/>
              </w:rPr>
              <w:br/>
              <w:t>15-00</w:t>
            </w:r>
          </w:p>
        </w:tc>
      </w:tr>
    </w:tbl>
    <w:p w:rsidR="00ED2F77" w:rsidRPr="002816C0" w:rsidRDefault="00ED2F77" w:rsidP="002816C0">
      <w:pPr>
        <w:spacing w:after="0" w:line="264" w:lineRule="auto"/>
        <w:jc w:val="center"/>
        <w:rPr>
          <w:rFonts w:ascii="Times New Roman" w:hAnsi="Times New Roman"/>
          <w:b/>
          <w:i/>
          <w:sz w:val="28"/>
          <w:szCs w:val="28"/>
        </w:rPr>
      </w:pPr>
      <w:r w:rsidRPr="002816C0">
        <w:rPr>
          <w:rFonts w:ascii="Times New Roman" w:hAnsi="Times New Roman"/>
          <w:b/>
          <w:i/>
          <w:sz w:val="28"/>
          <w:szCs w:val="28"/>
        </w:rPr>
        <w:t>Уважаемые участники собрания!</w:t>
      </w:r>
    </w:p>
    <w:p w:rsidR="00413BFA" w:rsidRPr="002816C0" w:rsidRDefault="008B51A7" w:rsidP="002816C0">
      <w:pPr>
        <w:spacing w:after="0" w:line="264" w:lineRule="auto"/>
        <w:ind w:firstLine="708"/>
        <w:jc w:val="both"/>
        <w:rPr>
          <w:rFonts w:ascii="Times New Roman" w:hAnsi="Times New Roman"/>
          <w:sz w:val="28"/>
          <w:szCs w:val="28"/>
        </w:rPr>
      </w:pPr>
      <w:r w:rsidRPr="002816C0">
        <w:rPr>
          <w:rFonts w:ascii="Times New Roman" w:hAnsi="Times New Roman"/>
          <w:sz w:val="28"/>
          <w:szCs w:val="28"/>
        </w:rPr>
        <w:t xml:space="preserve">Сегодня </w:t>
      </w:r>
      <w:r w:rsidR="00E67D7C" w:rsidRPr="002816C0">
        <w:rPr>
          <w:rFonts w:ascii="Times New Roman" w:hAnsi="Times New Roman"/>
          <w:sz w:val="28"/>
          <w:szCs w:val="28"/>
        </w:rPr>
        <w:t>П</w:t>
      </w:r>
      <w:r w:rsidRPr="002816C0">
        <w:rPr>
          <w:rFonts w:ascii="Times New Roman" w:hAnsi="Times New Roman"/>
          <w:sz w:val="28"/>
          <w:szCs w:val="28"/>
        </w:rPr>
        <w:t xml:space="preserve">резидиум Союза и его </w:t>
      </w:r>
      <w:r w:rsidR="00957A73" w:rsidRPr="002816C0">
        <w:rPr>
          <w:rFonts w:ascii="Times New Roman" w:hAnsi="Times New Roman"/>
          <w:sz w:val="28"/>
          <w:szCs w:val="28"/>
        </w:rPr>
        <w:t>И</w:t>
      </w:r>
      <w:r w:rsidRPr="002816C0">
        <w:rPr>
          <w:rFonts w:ascii="Times New Roman" w:hAnsi="Times New Roman"/>
          <w:sz w:val="28"/>
          <w:szCs w:val="28"/>
        </w:rPr>
        <w:t xml:space="preserve">сполнительная дирекция отчитываются о </w:t>
      </w:r>
      <w:r w:rsidR="00413BFA" w:rsidRPr="002816C0">
        <w:rPr>
          <w:rFonts w:ascii="Times New Roman" w:hAnsi="Times New Roman"/>
          <w:sz w:val="28"/>
          <w:szCs w:val="28"/>
        </w:rPr>
        <w:t xml:space="preserve">проделанной </w:t>
      </w:r>
      <w:r w:rsidRPr="002816C0">
        <w:rPr>
          <w:rFonts w:ascii="Times New Roman" w:hAnsi="Times New Roman"/>
          <w:sz w:val="28"/>
          <w:szCs w:val="28"/>
        </w:rPr>
        <w:t xml:space="preserve">работе. Хочу отметить, что </w:t>
      </w:r>
      <w:r w:rsidR="00413BFA" w:rsidRPr="002816C0">
        <w:rPr>
          <w:rFonts w:ascii="Times New Roman" w:hAnsi="Times New Roman"/>
          <w:sz w:val="28"/>
          <w:szCs w:val="28"/>
        </w:rPr>
        <w:t>итоги нашей деятельности</w:t>
      </w:r>
      <w:r w:rsidRPr="002816C0">
        <w:rPr>
          <w:rFonts w:ascii="Times New Roman" w:hAnsi="Times New Roman"/>
          <w:sz w:val="28"/>
          <w:szCs w:val="28"/>
        </w:rPr>
        <w:t xml:space="preserve"> – это </w:t>
      </w:r>
      <w:r w:rsidR="00413BFA" w:rsidRPr="002816C0">
        <w:rPr>
          <w:rFonts w:ascii="Times New Roman" w:hAnsi="Times New Roman"/>
          <w:sz w:val="28"/>
          <w:szCs w:val="28"/>
        </w:rPr>
        <w:t>результаты коллективного труда</w:t>
      </w:r>
      <w:r w:rsidRPr="002816C0">
        <w:rPr>
          <w:rFonts w:ascii="Times New Roman" w:hAnsi="Times New Roman"/>
          <w:sz w:val="28"/>
          <w:szCs w:val="28"/>
        </w:rPr>
        <w:t xml:space="preserve"> практически всех членов</w:t>
      </w:r>
      <w:r w:rsidR="00413BFA" w:rsidRPr="002816C0">
        <w:rPr>
          <w:rFonts w:ascii="Times New Roman" w:hAnsi="Times New Roman"/>
          <w:sz w:val="28"/>
          <w:szCs w:val="28"/>
        </w:rPr>
        <w:t xml:space="preserve"> Союза</w:t>
      </w:r>
      <w:r w:rsidRPr="002816C0">
        <w:rPr>
          <w:rFonts w:ascii="Times New Roman" w:hAnsi="Times New Roman"/>
          <w:sz w:val="28"/>
          <w:szCs w:val="28"/>
        </w:rPr>
        <w:t xml:space="preserve">. </w:t>
      </w:r>
    </w:p>
    <w:p w:rsidR="008B51A7" w:rsidRPr="002816C0" w:rsidRDefault="008B51A7" w:rsidP="002816C0">
      <w:pPr>
        <w:spacing w:after="0" w:line="264" w:lineRule="auto"/>
        <w:ind w:firstLine="708"/>
        <w:jc w:val="both"/>
        <w:rPr>
          <w:rFonts w:ascii="Times New Roman" w:hAnsi="Times New Roman"/>
          <w:sz w:val="28"/>
          <w:szCs w:val="28"/>
        </w:rPr>
      </w:pPr>
      <w:r w:rsidRPr="002816C0">
        <w:rPr>
          <w:rFonts w:ascii="Times New Roman" w:hAnsi="Times New Roman"/>
          <w:sz w:val="28"/>
          <w:szCs w:val="28"/>
        </w:rPr>
        <w:t xml:space="preserve">Важное место в сохранении и упрочении стабильности в обществе по праву принадлежит </w:t>
      </w:r>
      <w:r w:rsidR="00A42924" w:rsidRPr="002816C0">
        <w:rPr>
          <w:rFonts w:ascii="Times New Roman" w:hAnsi="Times New Roman"/>
          <w:sz w:val="28"/>
          <w:szCs w:val="28"/>
        </w:rPr>
        <w:t>Трехсторонней</w:t>
      </w:r>
      <w:r w:rsidRPr="002816C0">
        <w:rPr>
          <w:rFonts w:ascii="Times New Roman" w:hAnsi="Times New Roman"/>
          <w:sz w:val="28"/>
          <w:szCs w:val="28"/>
        </w:rPr>
        <w:t xml:space="preserve"> комиссии. </w:t>
      </w:r>
    </w:p>
    <w:p w:rsidR="0095026E" w:rsidRPr="002816C0" w:rsidRDefault="008B51A7" w:rsidP="002816C0">
      <w:pPr>
        <w:spacing w:after="0" w:line="264" w:lineRule="auto"/>
        <w:ind w:firstLine="851"/>
        <w:jc w:val="both"/>
        <w:rPr>
          <w:rFonts w:ascii="Times New Roman" w:hAnsi="Times New Roman"/>
          <w:sz w:val="28"/>
          <w:szCs w:val="28"/>
        </w:rPr>
      </w:pPr>
      <w:r w:rsidRPr="002816C0">
        <w:rPr>
          <w:rFonts w:ascii="Times New Roman" w:hAnsi="Times New Roman"/>
          <w:sz w:val="28"/>
          <w:szCs w:val="28"/>
        </w:rPr>
        <w:t xml:space="preserve">Все свои действия мы координировали с Правительством города, его комитетами. Деловые отношения сложились с профильными комиссиями Законодательного собрания, Антимонопольным комитетом, налоговой и таможенной службами, Представительством Президента РФ </w:t>
      </w:r>
      <w:r w:rsidR="00E827A4" w:rsidRPr="002816C0">
        <w:rPr>
          <w:rFonts w:ascii="Times New Roman" w:hAnsi="Times New Roman"/>
          <w:sz w:val="28"/>
          <w:szCs w:val="28"/>
        </w:rPr>
        <w:t>в</w:t>
      </w:r>
      <w:r w:rsidRPr="002816C0">
        <w:rPr>
          <w:rFonts w:ascii="Times New Roman" w:hAnsi="Times New Roman"/>
          <w:sz w:val="28"/>
          <w:szCs w:val="28"/>
        </w:rPr>
        <w:t xml:space="preserve"> Северо-Западном федеральном округ</w:t>
      </w:r>
      <w:r w:rsidR="00E827A4" w:rsidRPr="002816C0">
        <w:rPr>
          <w:rFonts w:ascii="Times New Roman" w:hAnsi="Times New Roman"/>
          <w:sz w:val="28"/>
          <w:szCs w:val="28"/>
        </w:rPr>
        <w:t>е</w:t>
      </w:r>
      <w:r w:rsidR="003F1CF9" w:rsidRPr="002816C0">
        <w:rPr>
          <w:rFonts w:ascii="Times New Roman" w:hAnsi="Times New Roman"/>
          <w:sz w:val="28"/>
          <w:szCs w:val="28"/>
        </w:rPr>
        <w:t>.</w:t>
      </w:r>
      <w:r w:rsidR="00E827A4" w:rsidRPr="002816C0">
        <w:rPr>
          <w:rFonts w:ascii="Times New Roman" w:hAnsi="Times New Roman"/>
          <w:sz w:val="28"/>
          <w:szCs w:val="28"/>
        </w:rPr>
        <w:t xml:space="preserve"> </w:t>
      </w:r>
      <w:r w:rsidR="0095026E" w:rsidRPr="002816C0">
        <w:rPr>
          <w:rFonts w:ascii="Times New Roman" w:hAnsi="Times New Roman"/>
          <w:sz w:val="28"/>
          <w:szCs w:val="28"/>
        </w:rPr>
        <w:t>Особо хотел бы отметить наш</w:t>
      </w:r>
      <w:r w:rsidR="006E03A9" w:rsidRPr="002816C0">
        <w:rPr>
          <w:rFonts w:ascii="Times New Roman" w:hAnsi="Times New Roman"/>
          <w:sz w:val="28"/>
          <w:szCs w:val="28"/>
        </w:rPr>
        <w:t>е</w:t>
      </w:r>
      <w:r w:rsidR="0095026E" w:rsidRPr="002816C0">
        <w:rPr>
          <w:rFonts w:ascii="Times New Roman" w:hAnsi="Times New Roman"/>
          <w:sz w:val="28"/>
          <w:szCs w:val="28"/>
        </w:rPr>
        <w:t xml:space="preserve"> </w:t>
      </w:r>
      <w:r w:rsidR="006E03A9" w:rsidRPr="002816C0">
        <w:rPr>
          <w:rFonts w:ascii="Times New Roman" w:hAnsi="Times New Roman"/>
          <w:sz w:val="28"/>
          <w:szCs w:val="28"/>
        </w:rPr>
        <w:t>взаимодействие</w:t>
      </w:r>
      <w:r w:rsidR="0095026E" w:rsidRPr="002816C0">
        <w:rPr>
          <w:rFonts w:ascii="Times New Roman" w:hAnsi="Times New Roman"/>
          <w:sz w:val="28"/>
          <w:szCs w:val="28"/>
        </w:rPr>
        <w:t xml:space="preserve"> с Российским Союзом промышленников и предпринимателей</w:t>
      </w:r>
      <w:r w:rsidR="0095744B" w:rsidRPr="002816C0">
        <w:rPr>
          <w:rFonts w:ascii="Times New Roman" w:hAnsi="Times New Roman"/>
          <w:sz w:val="28"/>
          <w:szCs w:val="28"/>
        </w:rPr>
        <w:t xml:space="preserve"> и его Президентом А.Н. Шохиным</w:t>
      </w:r>
      <w:r w:rsidR="0095026E" w:rsidRPr="002816C0">
        <w:rPr>
          <w:rFonts w:ascii="Times New Roman" w:hAnsi="Times New Roman"/>
          <w:sz w:val="28"/>
          <w:szCs w:val="28"/>
        </w:rPr>
        <w:t xml:space="preserve">. </w:t>
      </w:r>
    </w:p>
    <w:p w:rsidR="00E827A4" w:rsidRPr="002816C0" w:rsidRDefault="00E827A4" w:rsidP="002816C0">
      <w:pPr>
        <w:spacing w:after="0" w:line="264" w:lineRule="auto"/>
        <w:ind w:firstLine="708"/>
        <w:jc w:val="both"/>
        <w:rPr>
          <w:rFonts w:ascii="Times New Roman" w:hAnsi="Times New Roman"/>
          <w:sz w:val="28"/>
          <w:szCs w:val="28"/>
        </w:rPr>
      </w:pPr>
      <w:r w:rsidRPr="002816C0">
        <w:rPr>
          <w:rFonts w:ascii="Times New Roman" w:hAnsi="Times New Roman"/>
          <w:sz w:val="28"/>
          <w:szCs w:val="28"/>
        </w:rPr>
        <w:t xml:space="preserve">За отчетный период были </w:t>
      </w:r>
      <w:r w:rsidR="00E174E5" w:rsidRPr="002816C0">
        <w:rPr>
          <w:rFonts w:ascii="Times New Roman" w:hAnsi="Times New Roman"/>
          <w:sz w:val="28"/>
          <w:szCs w:val="28"/>
        </w:rPr>
        <w:t>проведены 4 заседания Президиум</w:t>
      </w:r>
      <w:r w:rsidR="009C312C" w:rsidRPr="002816C0">
        <w:rPr>
          <w:rFonts w:ascii="Times New Roman" w:hAnsi="Times New Roman"/>
          <w:sz w:val="28"/>
          <w:szCs w:val="28"/>
        </w:rPr>
        <w:t>а</w:t>
      </w:r>
      <w:r w:rsidRPr="002816C0">
        <w:rPr>
          <w:rFonts w:ascii="Times New Roman" w:hAnsi="Times New Roman"/>
          <w:sz w:val="28"/>
          <w:szCs w:val="28"/>
        </w:rPr>
        <w:t xml:space="preserve">, ряд конференций, круглых столов, выставок. </w:t>
      </w:r>
    </w:p>
    <w:p w:rsidR="00D315D0" w:rsidRPr="002816C0" w:rsidRDefault="00456ECB" w:rsidP="002816C0">
      <w:pPr>
        <w:spacing w:after="0" w:line="264" w:lineRule="auto"/>
        <w:ind w:firstLine="708"/>
        <w:jc w:val="both"/>
        <w:rPr>
          <w:rFonts w:ascii="Times New Roman" w:hAnsi="Times New Roman"/>
          <w:sz w:val="28"/>
          <w:szCs w:val="28"/>
        </w:rPr>
      </w:pPr>
      <w:r w:rsidRPr="002816C0">
        <w:rPr>
          <w:rFonts w:ascii="Times New Roman" w:hAnsi="Times New Roman"/>
          <w:sz w:val="28"/>
          <w:szCs w:val="28"/>
        </w:rPr>
        <w:t xml:space="preserve">В отчетном году Союз инициировал  возрождение Промышленного совета </w:t>
      </w:r>
      <w:r w:rsidR="00957A73" w:rsidRPr="002816C0">
        <w:rPr>
          <w:rFonts w:ascii="Times New Roman" w:hAnsi="Times New Roman"/>
          <w:sz w:val="28"/>
          <w:szCs w:val="28"/>
        </w:rPr>
        <w:t>города</w:t>
      </w:r>
      <w:r w:rsidRPr="002816C0">
        <w:rPr>
          <w:rFonts w:ascii="Times New Roman" w:hAnsi="Times New Roman"/>
          <w:sz w:val="28"/>
          <w:szCs w:val="28"/>
        </w:rPr>
        <w:t xml:space="preserve">. </w:t>
      </w:r>
      <w:r w:rsidR="00957A73" w:rsidRPr="002816C0">
        <w:rPr>
          <w:rFonts w:ascii="Times New Roman" w:hAnsi="Times New Roman"/>
          <w:sz w:val="28"/>
          <w:szCs w:val="28"/>
        </w:rPr>
        <w:t>Исполнительная д</w:t>
      </w:r>
      <w:r w:rsidRPr="002816C0">
        <w:rPr>
          <w:rFonts w:ascii="Times New Roman" w:hAnsi="Times New Roman"/>
          <w:sz w:val="28"/>
          <w:szCs w:val="28"/>
        </w:rPr>
        <w:t xml:space="preserve">ирекция активно работала с Правительством </w:t>
      </w:r>
      <w:r w:rsidR="0095744B" w:rsidRPr="002816C0">
        <w:rPr>
          <w:rFonts w:ascii="Times New Roman" w:hAnsi="Times New Roman"/>
          <w:sz w:val="28"/>
          <w:szCs w:val="28"/>
        </w:rPr>
        <w:t>над</w:t>
      </w:r>
      <w:r w:rsidRPr="002816C0">
        <w:rPr>
          <w:rFonts w:ascii="Times New Roman" w:hAnsi="Times New Roman"/>
          <w:sz w:val="28"/>
          <w:szCs w:val="28"/>
        </w:rPr>
        <w:t xml:space="preserve"> Положени</w:t>
      </w:r>
      <w:r w:rsidR="0095744B" w:rsidRPr="002816C0">
        <w:rPr>
          <w:rFonts w:ascii="Times New Roman" w:hAnsi="Times New Roman"/>
          <w:sz w:val="28"/>
          <w:szCs w:val="28"/>
        </w:rPr>
        <w:t>ем</w:t>
      </w:r>
      <w:r w:rsidRPr="002816C0">
        <w:rPr>
          <w:rFonts w:ascii="Times New Roman" w:hAnsi="Times New Roman"/>
          <w:sz w:val="28"/>
          <w:szCs w:val="28"/>
        </w:rPr>
        <w:t xml:space="preserve"> о Промышленном совете, его структур</w:t>
      </w:r>
      <w:r w:rsidR="0095744B" w:rsidRPr="002816C0">
        <w:rPr>
          <w:rFonts w:ascii="Times New Roman" w:hAnsi="Times New Roman"/>
          <w:sz w:val="28"/>
          <w:szCs w:val="28"/>
        </w:rPr>
        <w:t>ой</w:t>
      </w:r>
      <w:r w:rsidRPr="002816C0">
        <w:rPr>
          <w:rFonts w:ascii="Times New Roman" w:hAnsi="Times New Roman"/>
          <w:sz w:val="28"/>
          <w:szCs w:val="28"/>
        </w:rPr>
        <w:t xml:space="preserve"> и состав</w:t>
      </w:r>
      <w:r w:rsidR="0095744B" w:rsidRPr="002816C0">
        <w:rPr>
          <w:rFonts w:ascii="Times New Roman" w:hAnsi="Times New Roman"/>
          <w:sz w:val="28"/>
          <w:szCs w:val="28"/>
        </w:rPr>
        <w:t>ом</w:t>
      </w:r>
      <w:r w:rsidRPr="002816C0">
        <w:rPr>
          <w:rFonts w:ascii="Times New Roman" w:hAnsi="Times New Roman"/>
          <w:sz w:val="28"/>
          <w:szCs w:val="28"/>
        </w:rPr>
        <w:t>. В итоге большинство в Промышленно</w:t>
      </w:r>
      <w:r w:rsidR="008F62C1" w:rsidRPr="002816C0">
        <w:rPr>
          <w:rFonts w:ascii="Times New Roman" w:hAnsi="Times New Roman"/>
          <w:sz w:val="28"/>
          <w:szCs w:val="28"/>
        </w:rPr>
        <w:t>м</w:t>
      </w:r>
      <w:r w:rsidRPr="002816C0">
        <w:rPr>
          <w:rFonts w:ascii="Times New Roman" w:hAnsi="Times New Roman"/>
          <w:sz w:val="28"/>
          <w:szCs w:val="28"/>
        </w:rPr>
        <w:t xml:space="preserve"> совет</w:t>
      </w:r>
      <w:r w:rsidR="008F62C1" w:rsidRPr="002816C0">
        <w:rPr>
          <w:rFonts w:ascii="Times New Roman" w:hAnsi="Times New Roman"/>
          <w:sz w:val="28"/>
          <w:szCs w:val="28"/>
        </w:rPr>
        <w:t>е</w:t>
      </w:r>
      <w:r w:rsidRPr="002816C0">
        <w:rPr>
          <w:rFonts w:ascii="Times New Roman" w:hAnsi="Times New Roman"/>
          <w:sz w:val="28"/>
          <w:szCs w:val="28"/>
        </w:rPr>
        <w:t xml:space="preserve"> составляют представители</w:t>
      </w:r>
      <w:r w:rsidR="00957A73" w:rsidRPr="002816C0">
        <w:rPr>
          <w:rFonts w:ascii="Times New Roman" w:hAnsi="Times New Roman"/>
          <w:sz w:val="28"/>
          <w:szCs w:val="28"/>
        </w:rPr>
        <w:t xml:space="preserve"> организаций</w:t>
      </w:r>
      <w:r w:rsidRPr="002816C0">
        <w:rPr>
          <w:rFonts w:ascii="Times New Roman" w:hAnsi="Times New Roman"/>
          <w:sz w:val="28"/>
          <w:szCs w:val="28"/>
        </w:rPr>
        <w:t>, выражающи</w:t>
      </w:r>
      <w:r w:rsidR="00E174E5" w:rsidRPr="002816C0">
        <w:rPr>
          <w:rFonts w:ascii="Times New Roman" w:hAnsi="Times New Roman"/>
          <w:sz w:val="28"/>
          <w:szCs w:val="28"/>
        </w:rPr>
        <w:t>х</w:t>
      </w:r>
      <w:r w:rsidRPr="002816C0">
        <w:rPr>
          <w:rFonts w:ascii="Times New Roman" w:hAnsi="Times New Roman"/>
          <w:sz w:val="28"/>
          <w:szCs w:val="28"/>
        </w:rPr>
        <w:t xml:space="preserve"> интересы </w:t>
      </w:r>
      <w:r w:rsidR="0095744B" w:rsidRPr="002816C0">
        <w:rPr>
          <w:rFonts w:ascii="Times New Roman" w:hAnsi="Times New Roman"/>
          <w:sz w:val="28"/>
          <w:szCs w:val="28"/>
        </w:rPr>
        <w:t>бизнес-сообщества – это</w:t>
      </w:r>
      <w:r w:rsidRPr="002816C0">
        <w:rPr>
          <w:rFonts w:ascii="Times New Roman" w:hAnsi="Times New Roman"/>
          <w:sz w:val="28"/>
          <w:szCs w:val="28"/>
        </w:rPr>
        <w:t xml:space="preserve">, </w:t>
      </w:r>
      <w:r w:rsidR="008F62C1" w:rsidRPr="002816C0">
        <w:rPr>
          <w:rFonts w:ascii="Times New Roman" w:hAnsi="Times New Roman"/>
          <w:sz w:val="28"/>
          <w:szCs w:val="28"/>
        </w:rPr>
        <w:t>в первую очередь</w:t>
      </w:r>
      <w:r w:rsidR="0095744B" w:rsidRPr="002816C0">
        <w:rPr>
          <w:rFonts w:ascii="Times New Roman" w:hAnsi="Times New Roman"/>
          <w:sz w:val="28"/>
          <w:szCs w:val="28"/>
        </w:rPr>
        <w:t>,</w:t>
      </w:r>
      <w:r w:rsidR="008F62C1" w:rsidRPr="002816C0">
        <w:rPr>
          <w:rFonts w:ascii="Times New Roman" w:hAnsi="Times New Roman"/>
          <w:sz w:val="28"/>
          <w:szCs w:val="28"/>
        </w:rPr>
        <w:t xml:space="preserve"> руководители научных и промышленных</w:t>
      </w:r>
      <w:r w:rsidRPr="002816C0">
        <w:rPr>
          <w:rFonts w:ascii="Times New Roman" w:hAnsi="Times New Roman"/>
          <w:sz w:val="28"/>
          <w:szCs w:val="28"/>
        </w:rPr>
        <w:t xml:space="preserve"> предприятий. Председателем Промышленного совета является Губернатор </w:t>
      </w:r>
      <w:r w:rsidR="00957A73" w:rsidRPr="002816C0">
        <w:rPr>
          <w:rFonts w:ascii="Times New Roman" w:hAnsi="Times New Roman"/>
          <w:sz w:val="28"/>
          <w:szCs w:val="28"/>
        </w:rPr>
        <w:t xml:space="preserve">Георгий Сергеевич </w:t>
      </w:r>
      <w:r w:rsidRPr="002816C0">
        <w:rPr>
          <w:rFonts w:ascii="Times New Roman" w:hAnsi="Times New Roman"/>
          <w:sz w:val="28"/>
          <w:szCs w:val="28"/>
        </w:rPr>
        <w:t xml:space="preserve">Полтавченко. </w:t>
      </w:r>
      <w:r w:rsidR="00E174E5" w:rsidRPr="002816C0">
        <w:rPr>
          <w:rFonts w:ascii="Times New Roman" w:hAnsi="Times New Roman"/>
          <w:sz w:val="28"/>
          <w:szCs w:val="28"/>
        </w:rPr>
        <w:t>Из трех заместителей Председателя два –</w:t>
      </w:r>
      <w:r w:rsidR="00467CD4" w:rsidRPr="002816C0">
        <w:rPr>
          <w:rFonts w:ascii="Times New Roman" w:hAnsi="Times New Roman"/>
          <w:sz w:val="28"/>
          <w:szCs w:val="28"/>
        </w:rPr>
        <w:t xml:space="preserve"> </w:t>
      </w:r>
      <w:r w:rsidR="008F62C1" w:rsidRPr="002816C0">
        <w:rPr>
          <w:rFonts w:ascii="Times New Roman" w:hAnsi="Times New Roman"/>
          <w:sz w:val="28"/>
          <w:szCs w:val="28"/>
        </w:rPr>
        <w:t>представители</w:t>
      </w:r>
      <w:r w:rsidR="00E174E5" w:rsidRPr="002816C0">
        <w:rPr>
          <w:rFonts w:ascii="Times New Roman" w:hAnsi="Times New Roman"/>
          <w:sz w:val="28"/>
          <w:szCs w:val="28"/>
        </w:rPr>
        <w:t xml:space="preserve"> Союза (В</w:t>
      </w:r>
      <w:r w:rsidR="00D315D0" w:rsidRPr="002816C0">
        <w:rPr>
          <w:rFonts w:ascii="Times New Roman" w:hAnsi="Times New Roman"/>
          <w:sz w:val="28"/>
          <w:szCs w:val="28"/>
        </w:rPr>
        <w:t>ладимир</w:t>
      </w:r>
      <w:r w:rsidR="00E174E5" w:rsidRPr="002816C0">
        <w:rPr>
          <w:rFonts w:ascii="Times New Roman" w:hAnsi="Times New Roman"/>
          <w:sz w:val="28"/>
          <w:szCs w:val="28"/>
        </w:rPr>
        <w:t xml:space="preserve"> Катенев</w:t>
      </w:r>
      <w:r w:rsidR="00D315D0" w:rsidRPr="002816C0">
        <w:rPr>
          <w:rFonts w:ascii="Times New Roman" w:hAnsi="Times New Roman"/>
          <w:sz w:val="28"/>
          <w:szCs w:val="28"/>
        </w:rPr>
        <w:t xml:space="preserve"> и Ваш покорный слуга</w:t>
      </w:r>
      <w:r w:rsidR="00E174E5" w:rsidRPr="002816C0">
        <w:rPr>
          <w:rFonts w:ascii="Times New Roman" w:hAnsi="Times New Roman"/>
          <w:sz w:val="28"/>
          <w:szCs w:val="28"/>
        </w:rPr>
        <w:t xml:space="preserve">). </w:t>
      </w:r>
      <w:r w:rsidRPr="002816C0">
        <w:rPr>
          <w:rFonts w:ascii="Times New Roman" w:hAnsi="Times New Roman"/>
          <w:sz w:val="28"/>
          <w:szCs w:val="28"/>
        </w:rPr>
        <w:t>Ответственны</w:t>
      </w:r>
      <w:r w:rsidR="0095744B" w:rsidRPr="002816C0">
        <w:rPr>
          <w:rFonts w:ascii="Times New Roman" w:hAnsi="Times New Roman"/>
          <w:sz w:val="28"/>
          <w:szCs w:val="28"/>
        </w:rPr>
        <w:t>й</w:t>
      </w:r>
      <w:r w:rsidRPr="002816C0">
        <w:rPr>
          <w:rFonts w:ascii="Times New Roman" w:hAnsi="Times New Roman"/>
          <w:sz w:val="28"/>
          <w:szCs w:val="28"/>
        </w:rPr>
        <w:t xml:space="preserve"> секретар</w:t>
      </w:r>
      <w:r w:rsidR="0095744B" w:rsidRPr="002816C0">
        <w:rPr>
          <w:rFonts w:ascii="Times New Roman" w:hAnsi="Times New Roman"/>
          <w:sz w:val="28"/>
          <w:szCs w:val="28"/>
        </w:rPr>
        <w:t>ь –</w:t>
      </w:r>
      <w:r w:rsidRPr="002816C0">
        <w:rPr>
          <w:rFonts w:ascii="Times New Roman" w:hAnsi="Times New Roman"/>
          <w:sz w:val="28"/>
          <w:szCs w:val="28"/>
        </w:rPr>
        <w:t xml:space="preserve"> первый вице-президент Союза</w:t>
      </w:r>
      <w:r w:rsidR="00957A73" w:rsidRPr="002816C0">
        <w:rPr>
          <w:rFonts w:ascii="Times New Roman" w:hAnsi="Times New Roman"/>
          <w:sz w:val="28"/>
          <w:szCs w:val="28"/>
        </w:rPr>
        <w:t xml:space="preserve"> Сергей </w:t>
      </w:r>
      <w:r w:rsidRPr="002816C0">
        <w:rPr>
          <w:rFonts w:ascii="Times New Roman" w:hAnsi="Times New Roman"/>
          <w:sz w:val="28"/>
          <w:szCs w:val="28"/>
        </w:rPr>
        <w:t>Бодрунов. Председател</w:t>
      </w:r>
      <w:r w:rsidR="00007A2D" w:rsidRPr="002816C0">
        <w:rPr>
          <w:rFonts w:ascii="Times New Roman" w:hAnsi="Times New Roman"/>
          <w:sz w:val="28"/>
          <w:szCs w:val="28"/>
        </w:rPr>
        <w:t>ь</w:t>
      </w:r>
      <w:r w:rsidRPr="002816C0">
        <w:rPr>
          <w:rFonts w:ascii="Times New Roman" w:hAnsi="Times New Roman"/>
          <w:sz w:val="28"/>
          <w:szCs w:val="28"/>
        </w:rPr>
        <w:t xml:space="preserve">  экспертной комиссии – </w:t>
      </w:r>
      <w:r w:rsidR="00957A73" w:rsidRPr="002816C0">
        <w:rPr>
          <w:rFonts w:ascii="Times New Roman" w:hAnsi="Times New Roman"/>
          <w:sz w:val="28"/>
          <w:szCs w:val="28"/>
        </w:rPr>
        <w:t xml:space="preserve">Николай </w:t>
      </w:r>
      <w:r w:rsidRPr="002816C0">
        <w:rPr>
          <w:rFonts w:ascii="Times New Roman" w:hAnsi="Times New Roman"/>
          <w:sz w:val="28"/>
          <w:szCs w:val="28"/>
        </w:rPr>
        <w:t xml:space="preserve">Ковалев. </w:t>
      </w:r>
    </w:p>
    <w:p w:rsidR="00ED4727" w:rsidRPr="002816C0" w:rsidRDefault="009C312C"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По нашей инициативе была</w:t>
      </w:r>
      <w:r w:rsidR="00456ECB" w:rsidRPr="002816C0">
        <w:rPr>
          <w:rFonts w:ascii="Times New Roman" w:hAnsi="Times New Roman"/>
          <w:sz w:val="28"/>
          <w:szCs w:val="28"/>
        </w:rPr>
        <w:t xml:space="preserve"> доработ</w:t>
      </w:r>
      <w:r w:rsidRPr="002816C0">
        <w:rPr>
          <w:rFonts w:ascii="Times New Roman" w:hAnsi="Times New Roman"/>
          <w:sz w:val="28"/>
          <w:szCs w:val="28"/>
        </w:rPr>
        <w:t>ана</w:t>
      </w:r>
      <w:r w:rsidR="00456ECB" w:rsidRPr="002816C0">
        <w:rPr>
          <w:rFonts w:ascii="Times New Roman" w:hAnsi="Times New Roman"/>
          <w:sz w:val="28"/>
          <w:szCs w:val="28"/>
        </w:rPr>
        <w:t xml:space="preserve"> «Концепци</w:t>
      </w:r>
      <w:r w:rsidRPr="002816C0">
        <w:rPr>
          <w:rFonts w:ascii="Times New Roman" w:hAnsi="Times New Roman"/>
          <w:sz w:val="28"/>
          <w:szCs w:val="28"/>
        </w:rPr>
        <w:t>я</w:t>
      </w:r>
      <w:r w:rsidR="00456ECB" w:rsidRPr="002816C0">
        <w:rPr>
          <w:rFonts w:ascii="Times New Roman" w:hAnsi="Times New Roman"/>
          <w:sz w:val="28"/>
          <w:szCs w:val="28"/>
        </w:rPr>
        <w:t xml:space="preserve"> развития промышленного комплекса Санкт-Петербурга на период до 2020 года». </w:t>
      </w:r>
      <w:r w:rsidRPr="002816C0">
        <w:rPr>
          <w:rFonts w:ascii="Times New Roman" w:hAnsi="Times New Roman"/>
          <w:sz w:val="28"/>
          <w:szCs w:val="28"/>
        </w:rPr>
        <w:t>Нов</w:t>
      </w:r>
      <w:r w:rsidR="00456ECB" w:rsidRPr="002816C0">
        <w:rPr>
          <w:rFonts w:ascii="Times New Roman" w:hAnsi="Times New Roman"/>
          <w:sz w:val="28"/>
          <w:szCs w:val="28"/>
        </w:rPr>
        <w:t>ый вариант Концепции был рассмотрен и принят 8</w:t>
      </w:r>
      <w:r w:rsidR="00957A73" w:rsidRPr="002816C0">
        <w:rPr>
          <w:rFonts w:ascii="Times New Roman" w:hAnsi="Times New Roman"/>
          <w:sz w:val="28"/>
          <w:szCs w:val="28"/>
        </w:rPr>
        <w:t xml:space="preserve"> ноября 2</w:t>
      </w:r>
      <w:r w:rsidR="00456ECB" w:rsidRPr="002816C0">
        <w:rPr>
          <w:rFonts w:ascii="Times New Roman" w:hAnsi="Times New Roman"/>
          <w:sz w:val="28"/>
          <w:szCs w:val="28"/>
        </w:rPr>
        <w:t>013 г</w:t>
      </w:r>
      <w:r w:rsidR="00D315D0" w:rsidRPr="002816C0">
        <w:rPr>
          <w:rFonts w:ascii="Times New Roman" w:hAnsi="Times New Roman"/>
          <w:sz w:val="28"/>
          <w:szCs w:val="28"/>
        </w:rPr>
        <w:t>ода</w:t>
      </w:r>
      <w:r w:rsidR="00456ECB" w:rsidRPr="002816C0">
        <w:rPr>
          <w:rFonts w:ascii="Times New Roman" w:hAnsi="Times New Roman"/>
          <w:sz w:val="28"/>
          <w:szCs w:val="28"/>
        </w:rPr>
        <w:t xml:space="preserve"> на заседании Промышленного совета.</w:t>
      </w:r>
      <w:r w:rsidR="00E174E5" w:rsidRPr="002816C0">
        <w:rPr>
          <w:rFonts w:ascii="Times New Roman" w:hAnsi="Times New Roman"/>
          <w:sz w:val="28"/>
          <w:szCs w:val="28"/>
        </w:rPr>
        <w:t xml:space="preserve"> </w:t>
      </w:r>
      <w:r w:rsidR="008F62C1" w:rsidRPr="002816C0">
        <w:rPr>
          <w:rFonts w:ascii="Times New Roman" w:hAnsi="Times New Roman"/>
          <w:sz w:val="28"/>
          <w:szCs w:val="28"/>
        </w:rPr>
        <w:t>К великому сожалению</w:t>
      </w:r>
      <w:r w:rsidR="00E174E5" w:rsidRPr="002816C0">
        <w:rPr>
          <w:rFonts w:ascii="Times New Roman" w:hAnsi="Times New Roman"/>
          <w:sz w:val="28"/>
          <w:szCs w:val="28"/>
        </w:rPr>
        <w:t xml:space="preserve">, </w:t>
      </w:r>
      <w:r w:rsidR="008F62C1" w:rsidRPr="002816C0">
        <w:rPr>
          <w:rFonts w:ascii="Times New Roman" w:hAnsi="Times New Roman"/>
          <w:sz w:val="28"/>
          <w:szCs w:val="28"/>
        </w:rPr>
        <w:t xml:space="preserve">Концепция </w:t>
      </w:r>
      <w:r w:rsidR="00E174E5" w:rsidRPr="002816C0">
        <w:rPr>
          <w:rFonts w:ascii="Times New Roman" w:hAnsi="Times New Roman"/>
          <w:sz w:val="28"/>
          <w:szCs w:val="28"/>
        </w:rPr>
        <w:t>до н</w:t>
      </w:r>
      <w:r w:rsidR="00D315D0" w:rsidRPr="002816C0">
        <w:rPr>
          <w:rFonts w:ascii="Times New Roman" w:hAnsi="Times New Roman"/>
          <w:sz w:val="28"/>
          <w:szCs w:val="28"/>
        </w:rPr>
        <w:t xml:space="preserve">астоящего времени так и </w:t>
      </w:r>
      <w:r w:rsidR="00E174E5" w:rsidRPr="002816C0">
        <w:rPr>
          <w:rFonts w:ascii="Times New Roman" w:hAnsi="Times New Roman"/>
          <w:sz w:val="28"/>
          <w:szCs w:val="28"/>
        </w:rPr>
        <w:t xml:space="preserve">не приобрела статус официального документа, хотя согласно решению </w:t>
      </w:r>
      <w:r w:rsidR="00D315D0" w:rsidRPr="002816C0">
        <w:rPr>
          <w:rFonts w:ascii="Times New Roman" w:hAnsi="Times New Roman"/>
          <w:sz w:val="28"/>
          <w:szCs w:val="28"/>
        </w:rPr>
        <w:t>Промышленного совета</w:t>
      </w:r>
      <w:r w:rsidR="00E174E5" w:rsidRPr="002816C0">
        <w:rPr>
          <w:rFonts w:ascii="Times New Roman" w:hAnsi="Times New Roman"/>
          <w:sz w:val="28"/>
          <w:szCs w:val="28"/>
        </w:rPr>
        <w:t>,  это должно было с</w:t>
      </w:r>
      <w:r w:rsidR="008F62C1" w:rsidRPr="002816C0">
        <w:rPr>
          <w:rFonts w:ascii="Times New Roman" w:hAnsi="Times New Roman"/>
          <w:sz w:val="28"/>
          <w:szCs w:val="28"/>
        </w:rPr>
        <w:t>вершиться</w:t>
      </w:r>
      <w:r w:rsidR="00E174E5" w:rsidRPr="002816C0">
        <w:rPr>
          <w:rFonts w:ascii="Times New Roman" w:hAnsi="Times New Roman"/>
          <w:sz w:val="28"/>
          <w:szCs w:val="28"/>
        </w:rPr>
        <w:t xml:space="preserve"> в 1-ом квартале </w:t>
      </w:r>
      <w:r w:rsidR="00ED4727" w:rsidRPr="002816C0">
        <w:rPr>
          <w:rFonts w:ascii="Times New Roman" w:hAnsi="Times New Roman"/>
          <w:sz w:val="28"/>
          <w:szCs w:val="28"/>
        </w:rPr>
        <w:t xml:space="preserve"> текущего года.</w:t>
      </w:r>
    </w:p>
    <w:p w:rsidR="0095026E" w:rsidRPr="002816C0" w:rsidRDefault="00456ECB" w:rsidP="002816C0">
      <w:pPr>
        <w:spacing w:after="0" w:line="264" w:lineRule="auto"/>
        <w:ind w:firstLine="708"/>
        <w:jc w:val="both"/>
        <w:rPr>
          <w:rFonts w:ascii="Times New Roman" w:hAnsi="Times New Roman"/>
          <w:sz w:val="28"/>
          <w:szCs w:val="28"/>
        </w:rPr>
      </w:pPr>
      <w:r w:rsidRPr="002816C0">
        <w:rPr>
          <w:rFonts w:ascii="Times New Roman" w:hAnsi="Times New Roman"/>
          <w:sz w:val="28"/>
          <w:szCs w:val="28"/>
        </w:rPr>
        <w:t xml:space="preserve">Многие положения Концепции </w:t>
      </w:r>
      <w:r w:rsidR="009C312C" w:rsidRPr="002816C0">
        <w:rPr>
          <w:rFonts w:ascii="Times New Roman" w:hAnsi="Times New Roman"/>
          <w:sz w:val="28"/>
          <w:szCs w:val="28"/>
        </w:rPr>
        <w:t>внесе</w:t>
      </w:r>
      <w:r w:rsidRPr="002816C0">
        <w:rPr>
          <w:rFonts w:ascii="Times New Roman" w:hAnsi="Times New Roman"/>
          <w:sz w:val="28"/>
          <w:szCs w:val="28"/>
        </w:rPr>
        <w:t xml:space="preserve">ны в проект «Стратегии социально-экономического развития Санкт-Петербурга  до 2030 года». </w:t>
      </w:r>
      <w:r w:rsidR="00007A2D" w:rsidRPr="002816C0">
        <w:rPr>
          <w:rFonts w:ascii="Times New Roman" w:hAnsi="Times New Roman"/>
          <w:sz w:val="28"/>
          <w:szCs w:val="28"/>
        </w:rPr>
        <w:t>М</w:t>
      </w:r>
      <w:r w:rsidRPr="002816C0">
        <w:rPr>
          <w:rFonts w:ascii="Times New Roman" w:hAnsi="Times New Roman"/>
          <w:sz w:val="28"/>
          <w:szCs w:val="28"/>
        </w:rPr>
        <w:t xml:space="preserve">ы исходили из </w:t>
      </w:r>
      <w:r w:rsidR="008F62C1" w:rsidRPr="002816C0">
        <w:rPr>
          <w:rFonts w:ascii="Times New Roman" w:hAnsi="Times New Roman"/>
          <w:sz w:val="28"/>
          <w:szCs w:val="28"/>
        </w:rPr>
        <w:t>того</w:t>
      </w:r>
      <w:r w:rsidRPr="002816C0">
        <w:rPr>
          <w:rFonts w:ascii="Times New Roman" w:hAnsi="Times New Roman"/>
          <w:sz w:val="28"/>
          <w:szCs w:val="28"/>
        </w:rPr>
        <w:t xml:space="preserve">, что </w:t>
      </w:r>
      <w:r w:rsidR="009C312C" w:rsidRPr="002816C0">
        <w:rPr>
          <w:rFonts w:ascii="Times New Roman" w:hAnsi="Times New Roman"/>
          <w:sz w:val="28"/>
          <w:szCs w:val="28"/>
        </w:rPr>
        <w:t>научно-</w:t>
      </w:r>
      <w:r w:rsidRPr="002816C0">
        <w:rPr>
          <w:rFonts w:ascii="Times New Roman" w:hAnsi="Times New Roman"/>
          <w:sz w:val="28"/>
          <w:szCs w:val="28"/>
        </w:rPr>
        <w:t xml:space="preserve">промышленный комплекс </w:t>
      </w:r>
      <w:r w:rsidR="00CD1EE8" w:rsidRPr="002816C0">
        <w:rPr>
          <w:rFonts w:ascii="Times New Roman" w:hAnsi="Times New Roman"/>
          <w:sz w:val="28"/>
          <w:szCs w:val="28"/>
        </w:rPr>
        <w:t xml:space="preserve">это </w:t>
      </w:r>
      <w:r w:rsidRPr="002816C0">
        <w:rPr>
          <w:rFonts w:ascii="Times New Roman" w:hAnsi="Times New Roman"/>
          <w:sz w:val="28"/>
          <w:szCs w:val="28"/>
        </w:rPr>
        <w:t>экономическая основа социального развития города.</w:t>
      </w:r>
      <w:r w:rsidR="0095026E" w:rsidRPr="002816C0">
        <w:rPr>
          <w:rFonts w:ascii="Times New Roman" w:hAnsi="Times New Roman"/>
          <w:sz w:val="28"/>
          <w:szCs w:val="28"/>
        </w:rPr>
        <w:t xml:space="preserve"> </w:t>
      </w:r>
      <w:r w:rsidR="00CD1EE8" w:rsidRPr="002816C0">
        <w:rPr>
          <w:rFonts w:ascii="Times New Roman" w:hAnsi="Times New Roman"/>
          <w:sz w:val="28"/>
          <w:szCs w:val="28"/>
        </w:rPr>
        <w:t>В</w:t>
      </w:r>
      <w:r w:rsidR="0095026E" w:rsidRPr="002816C0">
        <w:rPr>
          <w:rFonts w:ascii="Times New Roman" w:hAnsi="Times New Roman"/>
          <w:sz w:val="28"/>
          <w:szCs w:val="28"/>
        </w:rPr>
        <w:t xml:space="preserve"> октябре 2013 года </w:t>
      </w:r>
      <w:r w:rsidR="00007A2D" w:rsidRPr="002816C0">
        <w:rPr>
          <w:rFonts w:ascii="Times New Roman" w:hAnsi="Times New Roman"/>
          <w:sz w:val="28"/>
          <w:szCs w:val="28"/>
        </w:rPr>
        <w:t>было проведено</w:t>
      </w:r>
      <w:r w:rsidR="0095026E" w:rsidRPr="002816C0">
        <w:rPr>
          <w:rFonts w:ascii="Times New Roman" w:hAnsi="Times New Roman"/>
          <w:sz w:val="28"/>
          <w:szCs w:val="28"/>
        </w:rPr>
        <w:t xml:space="preserve"> специальное заседание расширенных Президиумов </w:t>
      </w:r>
      <w:r w:rsidR="00957A73" w:rsidRPr="002816C0">
        <w:rPr>
          <w:rFonts w:ascii="Times New Roman" w:hAnsi="Times New Roman"/>
          <w:sz w:val="28"/>
          <w:szCs w:val="28"/>
        </w:rPr>
        <w:t>Союза</w:t>
      </w:r>
      <w:r w:rsidR="0095026E" w:rsidRPr="002816C0">
        <w:rPr>
          <w:rFonts w:ascii="Times New Roman" w:hAnsi="Times New Roman"/>
          <w:sz w:val="28"/>
          <w:szCs w:val="28"/>
        </w:rPr>
        <w:t xml:space="preserve"> по данному вопросу.</w:t>
      </w:r>
    </w:p>
    <w:p w:rsidR="009C312C" w:rsidRPr="002816C0" w:rsidRDefault="009C312C" w:rsidP="002816C0">
      <w:pPr>
        <w:spacing w:after="0" w:line="264" w:lineRule="auto"/>
        <w:ind w:firstLine="708"/>
        <w:jc w:val="both"/>
        <w:rPr>
          <w:rFonts w:ascii="Times New Roman" w:hAnsi="Times New Roman"/>
          <w:sz w:val="28"/>
          <w:szCs w:val="28"/>
        </w:rPr>
      </w:pPr>
      <w:r w:rsidRPr="002816C0">
        <w:rPr>
          <w:rFonts w:ascii="Times New Roman" w:hAnsi="Times New Roman"/>
          <w:sz w:val="28"/>
          <w:szCs w:val="28"/>
        </w:rPr>
        <w:t xml:space="preserve">Месяц назад мы подробно обсудили стоящие перед нами задачи на совместном с коллегами из Ленинградской области заседании, на котором выступили Губернатор </w:t>
      </w:r>
      <w:r w:rsidRPr="002816C0">
        <w:rPr>
          <w:rFonts w:ascii="Times New Roman" w:hAnsi="Times New Roman"/>
          <w:sz w:val="28"/>
          <w:szCs w:val="28"/>
        </w:rPr>
        <w:lastRenderedPageBreak/>
        <w:t>Санкт-Петербурга Г.С. Полтавченко и член экономического Совета при Президенте РФ А.Л. Кудрин.</w:t>
      </w:r>
    </w:p>
    <w:p w:rsidR="002572FD" w:rsidRPr="002816C0" w:rsidRDefault="00CD1EE8" w:rsidP="002816C0">
      <w:pPr>
        <w:spacing w:after="0" w:line="264" w:lineRule="auto"/>
        <w:ind w:firstLine="708"/>
        <w:jc w:val="both"/>
        <w:rPr>
          <w:rFonts w:ascii="Times New Roman" w:hAnsi="Times New Roman"/>
          <w:sz w:val="28"/>
          <w:szCs w:val="28"/>
        </w:rPr>
      </w:pPr>
      <w:r w:rsidRPr="002816C0">
        <w:rPr>
          <w:rFonts w:ascii="Times New Roman" w:hAnsi="Times New Roman"/>
          <w:sz w:val="28"/>
          <w:szCs w:val="28"/>
        </w:rPr>
        <w:t xml:space="preserve">Как известно на днях у Губернатора </w:t>
      </w:r>
      <w:r w:rsidR="00071C70" w:rsidRPr="002816C0">
        <w:rPr>
          <w:rFonts w:ascii="Times New Roman" w:hAnsi="Times New Roman"/>
          <w:sz w:val="28"/>
          <w:szCs w:val="28"/>
        </w:rPr>
        <w:t>прошло совещание с крупнейшими экономистами страны</w:t>
      </w:r>
      <w:r w:rsidR="009C312C" w:rsidRPr="002816C0">
        <w:rPr>
          <w:rFonts w:ascii="Times New Roman" w:hAnsi="Times New Roman"/>
          <w:sz w:val="28"/>
          <w:szCs w:val="28"/>
        </w:rPr>
        <w:t>,</w:t>
      </w:r>
      <w:r w:rsidR="00071C70" w:rsidRPr="002816C0">
        <w:rPr>
          <w:rFonts w:ascii="Times New Roman" w:hAnsi="Times New Roman"/>
          <w:sz w:val="28"/>
          <w:szCs w:val="28"/>
        </w:rPr>
        <w:t xml:space="preserve"> </w:t>
      </w:r>
      <w:r w:rsidR="009C312C" w:rsidRPr="002816C0">
        <w:rPr>
          <w:rFonts w:ascii="Times New Roman" w:hAnsi="Times New Roman"/>
          <w:sz w:val="28"/>
          <w:szCs w:val="28"/>
        </w:rPr>
        <w:t>на котором</w:t>
      </w:r>
      <w:r w:rsidR="00071C70" w:rsidRPr="002816C0">
        <w:rPr>
          <w:rFonts w:ascii="Times New Roman" w:hAnsi="Times New Roman"/>
          <w:sz w:val="28"/>
          <w:szCs w:val="28"/>
        </w:rPr>
        <w:t xml:space="preserve"> выделены главные направления социально-экономического развития города</w:t>
      </w:r>
      <w:r w:rsidR="0095744B" w:rsidRPr="002816C0">
        <w:rPr>
          <w:rFonts w:ascii="Times New Roman" w:hAnsi="Times New Roman"/>
          <w:sz w:val="28"/>
          <w:szCs w:val="28"/>
        </w:rPr>
        <w:t>, одним из п</w:t>
      </w:r>
      <w:r w:rsidR="00071C70" w:rsidRPr="002816C0">
        <w:rPr>
          <w:rFonts w:ascii="Times New Roman" w:hAnsi="Times New Roman"/>
          <w:sz w:val="28"/>
          <w:szCs w:val="28"/>
        </w:rPr>
        <w:t>риоритет</w:t>
      </w:r>
      <w:r w:rsidR="0095744B" w:rsidRPr="002816C0">
        <w:rPr>
          <w:rFonts w:ascii="Times New Roman" w:hAnsi="Times New Roman"/>
          <w:sz w:val="28"/>
          <w:szCs w:val="28"/>
        </w:rPr>
        <w:t>ов</w:t>
      </w:r>
      <w:r w:rsidR="00071C70" w:rsidRPr="002816C0">
        <w:rPr>
          <w:rFonts w:ascii="Times New Roman" w:hAnsi="Times New Roman"/>
          <w:sz w:val="28"/>
          <w:szCs w:val="28"/>
        </w:rPr>
        <w:t xml:space="preserve"> </w:t>
      </w:r>
      <w:r w:rsidR="0095744B" w:rsidRPr="002816C0">
        <w:rPr>
          <w:rFonts w:ascii="Times New Roman" w:hAnsi="Times New Roman"/>
          <w:sz w:val="28"/>
          <w:szCs w:val="28"/>
        </w:rPr>
        <w:t>за</w:t>
      </w:r>
      <w:r w:rsidR="00071C70" w:rsidRPr="002816C0">
        <w:rPr>
          <w:rFonts w:ascii="Times New Roman" w:hAnsi="Times New Roman"/>
          <w:sz w:val="28"/>
          <w:szCs w:val="28"/>
        </w:rPr>
        <w:t>явлено развитие и модернизация научно-промышленного комплекса Санкт-Петербурга.</w:t>
      </w:r>
      <w:r w:rsidR="00007A2D" w:rsidRPr="002816C0">
        <w:rPr>
          <w:rFonts w:ascii="Times New Roman" w:hAnsi="Times New Roman"/>
          <w:sz w:val="28"/>
          <w:szCs w:val="28"/>
        </w:rPr>
        <w:t xml:space="preserve"> </w:t>
      </w:r>
    </w:p>
    <w:p w:rsidR="0095026E" w:rsidRPr="002816C0" w:rsidRDefault="0095026E" w:rsidP="002816C0">
      <w:pPr>
        <w:spacing w:after="0" w:line="264" w:lineRule="auto"/>
        <w:ind w:firstLine="708"/>
        <w:jc w:val="both"/>
        <w:rPr>
          <w:rFonts w:ascii="Times New Roman" w:hAnsi="Times New Roman"/>
          <w:sz w:val="28"/>
          <w:szCs w:val="28"/>
        </w:rPr>
      </w:pPr>
      <w:r w:rsidRPr="002816C0">
        <w:rPr>
          <w:rFonts w:ascii="Times New Roman" w:hAnsi="Times New Roman"/>
          <w:sz w:val="28"/>
          <w:szCs w:val="28"/>
        </w:rPr>
        <w:t>В прошедшем году</w:t>
      </w:r>
      <w:r w:rsidR="00467CD4" w:rsidRPr="002816C0">
        <w:rPr>
          <w:rFonts w:ascii="Times New Roman" w:hAnsi="Times New Roman"/>
          <w:sz w:val="28"/>
          <w:szCs w:val="28"/>
        </w:rPr>
        <w:t xml:space="preserve"> нам удалось </w:t>
      </w:r>
      <w:r w:rsidR="00071C70" w:rsidRPr="002816C0">
        <w:rPr>
          <w:rFonts w:ascii="Times New Roman" w:hAnsi="Times New Roman"/>
          <w:sz w:val="28"/>
          <w:szCs w:val="28"/>
        </w:rPr>
        <w:t xml:space="preserve">улучшить </w:t>
      </w:r>
      <w:r w:rsidRPr="002816C0">
        <w:rPr>
          <w:rFonts w:ascii="Times New Roman" w:hAnsi="Times New Roman"/>
          <w:sz w:val="28"/>
          <w:szCs w:val="28"/>
        </w:rPr>
        <w:t>работ</w:t>
      </w:r>
      <w:r w:rsidR="00467CD4" w:rsidRPr="002816C0">
        <w:rPr>
          <w:rFonts w:ascii="Times New Roman" w:hAnsi="Times New Roman"/>
          <w:sz w:val="28"/>
          <w:szCs w:val="28"/>
        </w:rPr>
        <w:t>у</w:t>
      </w:r>
      <w:r w:rsidRPr="002816C0">
        <w:rPr>
          <w:rFonts w:ascii="Times New Roman" w:hAnsi="Times New Roman"/>
          <w:sz w:val="28"/>
          <w:szCs w:val="28"/>
        </w:rPr>
        <w:t xml:space="preserve"> комитет</w:t>
      </w:r>
      <w:r w:rsidR="00467CD4" w:rsidRPr="002816C0">
        <w:rPr>
          <w:rFonts w:ascii="Times New Roman" w:hAnsi="Times New Roman"/>
          <w:sz w:val="28"/>
          <w:szCs w:val="28"/>
        </w:rPr>
        <w:t>ов</w:t>
      </w:r>
      <w:r w:rsidR="003F1CF9" w:rsidRPr="002816C0">
        <w:rPr>
          <w:rFonts w:ascii="Times New Roman" w:hAnsi="Times New Roman"/>
          <w:sz w:val="28"/>
          <w:szCs w:val="28"/>
        </w:rPr>
        <w:t xml:space="preserve"> </w:t>
      </w:r>
      <w:r w:rsidRPr="002816C0">
        <w:rPr>
          <w:rFonts w:ascii="Times New Roman" w:hAnsi="Times New Roman"/>
          <w:sz w:val="28"/>
          <w:szCs w:val="28"/>
        </w:rPr>
        <w:t>Союз</w:t>
      </w:r>
      <w:r w:rsidR="003F1CF9" w:rsidRPr="002816C0">
        <w:rPr>
          <w:rFonts w:ascii="Times New Roman" w:hAnsi="Times New Roman"/>
          <w:sz w:val="28"/>
          <w:szCs w:val="28"/>
        </w:rPr>
        <w:t>а</w:t>
      </w:r>
      <w:r w:rsidRPr="002816C0">
        <w:rPr>
          <w:rFonts w:ascii="Times New Roman" w:hAnsi="Times New Roman"/>
          <w:sz w:val="28"/>
          <w:szCs w:val="28"/>
        </w:rPr>
        <w:t xml:space="preserve">. Отмечу наиболее </w:t>
      </w:r>
      <w:r w:rsidR="00071C70" w:rsidRPr="002816C0">
        <w:rPr>
          <w:rFonts w:ascii="Times New Roman" w:hAnsi="Times New Roman"/>
          <w:sz w:val="28"/>
          <w:szCs w:val="28"/>
        </w:rPr>
        <w:t>результативные из ни</w:t>
      </w:r>
      <w:r w:rsidRPr="002816C0">
        <w:rPr>
          <w:rFonts w:ascii="Times New Roman" w:hAnsi="Times New Roman"/>
          <w:sz w:val="28"/>
          <w:szCs w:val="28"/>
        </w:rPr>
        <w:t>х</w:t>
      </w:r>
      <w:r w:rsidR="00071C70" w:rsidRPr="002816C0">
        <w:rPr>
          <w:rFonts w:ascii="Times New Roman" w:hAnsi="Times New Roman"/>
          <w:sz w:val="28"/>
          <w:szCs w:val="28"/>
        </w:rPr>
        <w:t>. Это</w:t>
      </w:r>
      <w:r w:rsidRPr="002816C0">
        <w:rPr>
          <w:rFonts w:ascii="Times New Roman" w:hAnsi="Times New Roman"/>
          <w:sz w:val="28"/>
          <w:szCs w:val="28"/>
        </w:rPr>
        <w:t xml:space="preserve">: Комитет по рынку труда, профессиональному образованию и стандартам (председатель – </w:t>
      </w:r>
      <w:r w:rsidR="003F1CF9" w:rsidRPr="002816C0">
        <w:rPr>
          <w:rFonts w:ascii="Times New Roman" w:hAnsi="Times New Roman"/>
          <w:sz w:val="28"/>
          <w:szCs w:val="28"/>
        </w:rPr>
        <w:t>Дмитрий</w:t>
      </w:r>
      <w:r w:rsidRPr="002816C0">
        <w:rPr>
          <w:rFonts w:ascii="Times New Roman" w:hAnsi="Times New Roman"/>
          <w:sz w:val="28"/>
          <w:szCs w:val="28"/>
        </w:rPr>
        <w:t xml:space="preserve"> Чернейко), Комитет  по энергетической политике и энергоэффективности (председатель – </w:t>
      </w:r>
      <w:r w:rsidR="003F1CF9" w:rsidRPr="002816C0">
        <w:rPr>
          <w:rFonts w:ascii="Times New Roman" w:hAnsi="Times New Roman"/>
          <w:sz w:val="28"/>
          <w:szCs w:val="28"/>
        </w:rPr>
        <w:t>Андрей</w:t>
      </w:r>
      <w:r w:rsidRPr="002816C0">
        <w:rPr>
          <w:rFonts w:ascii="Times New Roman" w:hAnsi="Times New Roman"/>
          <w:sz w:val="28"/>
          <w:szCs w:val="28"/>
        </w:rPr>
        <w:t xml:space="preserve"> Алтухов), Комитет по экологической, промышленной и технологической безопасности</w:t>
      </w:r>
      <w:r w:rsidRPr="002816C0">
        <w:rPr>
          <w:rFonts w:ascii="Times New Roman" w:hAnsi="Times New Roman"/>
          <w:color w:val="000000"/>
          <w:sz w:val="28"/>
          <w:szCs w:val="28"/>
        </w:rPr>
        <w:t xml:space="preserve"> </w:t>
      </w:r>
      <w:r w:rsidRPr="002816C0">
        <w:rPr>
          <w:rFonts w:ascii="Times New Roman" w:hAnsi="Times New Roman"/>
          <w:sz w:val="28"/>
          <w:szCs w:val="28"/>
        </w:rPr>
        <w:t>(председатель – С</w:t>
      </w:r>
      <w:r w:rsidR="003F1CF9" w:rsidRPr="002816C0">
        <w:rPr>
          <w:rFonts w:ascii="Times New Roman" w:hAnsi="Times New Roman"/>
          <w:sz w:val="28"/>
          <w:szCs w:val="28"/>
        </w:rPr>
        <w:t>емен</w:t>
      </w:r>
      <w:r w:rsidRPr="002816C0">
        <w:rPr>
          <w:rFonts w:ascii="Times New Roman" w:hAnsi="Times New Roman"/>
          <w:sz w:val="28"/>
          <w:szCs w:val="28"/>
        </w:rPr>
        <w:t> Гордышевский).</w:t>
      </w:r>
    </w:p>
    <w:p w:rsidR="002572FD" w:rsidRPr="002816C0" w:rsidRDefault="003023E1" w:rsidP="002816C0">
      <w:pPr>
        <w:spacing w:after="0" w:line="264" w:lineRule="auto"/>
        <w:ind w:firstLine="708"/>
        <w:jc w:val="both"/>
        <w:rPr>
          <w:rFonts w:ascii="Times New Roman" w:hAnsi="Times New Roman"/>
          <w:color w:val="1D1D1D"/>
          <w:sz w:val="28"/>
          <w:szCs w:val="28"/>
        </w:rPr>
      </w:pPr>
      <w:r w:rsidRPr="002816C0">
        <w:rPr>
          <w:rFonts w:ascii="Times New Roman" w:hAnsi="Times New Roman"/>
          <w:color w:val="1D1D1D"/>
          <w:sz w:val="28"/>
          <w:szCs w:val="28"/>
        </w:rPr>
        <w:t>О</w:t>
      </w:r>
      <w:r w:rsidR="00071C70" w:rsidRPr="002816C0">
        <w:rPr>
          <w:rFonts w:ascii="Times New Roman" w:hAnsi="Times New Roman"/>
          <w:color w:val="1D1D1D"/>
          <w:sz w:val="28"/>
          <w:szCs w:val="28"/>
        </w:rPr>
        <w:t>тмечу, что востребованность Союза в качестве разработчика, эксперта и площадки при выработке социально-экономической политики города многократно возросла</w:t>
      </w:r>
      <w:r w:rsidR="002572FD" w:rsidRPr="002816C0">
        <w:rPr>
          <w:rFonts w:ascii="Times New Roman" w:hAnsi="Times New Roman"/>
          <w:color w:val="1D1D1D"/>
          <w:sz w:val="28"/>
          <w:szCs w:val="28"/>
        </w:rPr>
        <w:t>. М</w:t>
      </w:r>
      <w:r w:rsidR="00071C70" w:rsidRPr="002816C0">
        <w:rPr>
          <w:rFonts w:ascii="Times New Roman" w:hAnsi="Times New Roman"/>
          <w:color w:val="1D1D1D"/>
          <w:sz w:val="28"/>
          <w:szCs w:val="28"/>
        </w:rPr>
        <w:t>ногие члены Союза участвуют в работе общественных советов при комитетах Правительства, различных комиссиях и координационных совет</w:t>
      </w:r>
      <w:r w:rsidR="002572FD" w:rsidRPr="002816C0">
        <w:rPr>
          <w:rFonts w:ascii="Times New Roman" w:hAnsi="Times New Roman"/>
          <w:color w:val="1D1D1D"/>
          <w:sz w:val="28"/>
          <w:szCs w:val="28"/>
        </w:rPr>
        <w:t>ах</w:t>
      </w:r>
      <w:r w:rsidR="00071C70" w:rsidRPr="002816C0">
        <w:rPr>
          <w:rFonts w:ascii="Times New Roman" w:hAnsi="Times New Roman"/>
          <w:color w:val="1D1D1D"/>
          <w:sz w:val="28"/>
          <w:szCs w:val="28"/>
        </w:rPr>
        <w:t xml:space="preserve">, функционирующих в Санкт-Петербурге. Призываю Вас более энергично отстаивать позиции Союза и всего бизнес-сообщества. </w:t>
      </w:r>
      <w:r w:rsidR="002572FD" w:rsidRPr="002816C0">
        <w:rPr>
          <w:rFonts w:ascii="Times New Roman" w:hAnsi="Times New Roman"/>
          <w:color w:val="1D1D1D"/>
          <w:sz w:val="28"/>
          <w:szCs w:val="28"/>
        </w:rPr>
        <w:t>Напомню требования</w:t>
      </w:r>
      <w:r w:rsidR="00071C70" w:rsidRPr="002816C0">
        <w:rPr>
          <w:rFonts w:ascii="Times New Roman" w:hAnsi="Times New Roman"/>
          <w:color w:val="1D1D1D"/>
          <w:sz w:val="28"/>
          <w:szCs w:val="28"/>
        </w:rPr>
        <w:t xml:space="preserve"> Президента России, </w:t>
      </w:r>
      <w:r w:rsidR="00007A2D" w:rsidRPr="002816C0">
        <w:rPr>
          <w:rFonts w:ascii="Times New Roman" w:hAnsi="Times New Roman"/>
          <w:color w:val="1D1D1D"/>
          <w:sz w:val="28"/>
          <w:szCs w:val="28"/>
        </w:rPr>
        <w:t>изложенны</w:t>
      </w:r>
      <w:r w:rsidR="002572FD" w:rsidRPr="002816C0">
        <w:rPr>
          <w:rFonts w:ascii="Times New Roman" w:hAnsi="Times New Roman"/>
          <w:color w:val="1D1D1D"/>
          <w:sz w:val="28"/>
          <w:szCs w:val="28"/>
        </w:rPr>
        <w:t>е</w:t>
      </w:r>
      <w:r w:rsidR="00007A2D" w:rsidRPr="002816C0">
        <w:rPr>
          <w:rFonts w:ascii="Times New Roman" w:hAnsi="Times New Roman"/>
          <w:color w:val="1D1D1D"/>
          <w:sz w:val="28"/>
          <w:szCs w:val="28"/>
        </w:rPr>
        <w:t xml:space="preserve"> </w:t>
      </w:r>
      <w:r w:rsidR="00071C70" w:rsidRPr="002816C0">
        <w:rPr>
          <w:rFonts w:ascii="Times New Roman" w:hAnsi="Times New Roman"/>
          <w:color w:val="1D1D1D"/>
          <w:sz w:val="28"/>
          <w:szCs w:val="28"/>
        </w:rPr>
        <w:t xml:space="preserve">в Послании Федеральному собранию РФ 12 декабря 2013 года «Общественные советы не должны быть формальным придатком и декоративной структурой, а призваны выступать в роли экспертов, а порой и конструктивных оппонентов ведомств, быть активными участниками системы противодействия коррупции». </w:t>
      </w:r>
    </w:p>
    <w:p w:rsidR="00C0759C" w:rsidRPr="002816C0" w:rsidRDefault="00C0759C" w:rsidP="002816C0">
      <w:pPr>
        <w:spacing w:after="0" w:line="264" w:lineRule="auto"/>
        <w:ind w:firstLine="708"/>
        <w:jc w:val="both"/>
        <w:rPr>
          <w:rFonts w:ascii="Times New Roman" w:hAnsi="Times New Roman"/>
          <w:bCs/>
          <w:sz w:val="28"/>
          <w:szCs w:val="28"/>
        </w:rPr>
      </w:pPr>
      <w:r w:rsidRPr="002816C0">
        <w:rPr>
          <w:rFonts w:ascii="Times New Roman" w:hAnsi="Times New Roman"/>
          <w:bCs/>
          <w:sz w:val="28"/>
          <w:szCs w:val="28"/>
        </w:rPr>
        <w:t xml:space="preserve">Многие члены Союза откликнулись на просьбу о помощи жителям </w:t>
      </w:r>
      <w:r w:rsidR="00ED6387" w:rsidRPr="002816C0">
        <w:rPr>
          <w:rFonts w:ascii="Times New Roman" w:hAnsi="Times New Roman"/>
          <w:bCs/>
          <w:sz w:val="28"/>
          <w:szCs w:val="28"/>
        </w:rPr>
        <w:t xml:space="preserve">Дальнего Востока, а в этом году </w:t>
      </w:r>
      <w:r w:rsidR="00467CD4" w:rsidRPr="002816C0">
        <w:rPr>
          <w:rFonts w:ascii="Times New Roman" w:hAnsi="Times New Roman"/>
          <w:bCs/>
          <w:sz w:val="28"/>
          <w:szCs w:val="28"/>
        </w:rPr>
        <w:t>–</w:t>
      </w:r>
      <w:r w:rsidR="00ED6387" w:rsidRPr="002816C0">
        <w:rPr>
          <w:rFonts w:ascii="Times New Roman" w:hAnsi="Times New Roman"/>
          <w:bCs/>
          <w:sz w:val="28"/>
          <w:szCs w:val="28"/>
        </w:rPr>
        <w:t xml:space="preserve"> </w:t>
      </w:r>
      <w:r w:rsidRPr="002816C0">
        <w:rPr>
          <w:rFonts w:ascii="Times New Roman" w:hAnsi="Times New Roman"/>
          <w:bCs/>
          <w:sz w:val="28"/>
          <w:szCs w:val="28"/>
        </w:rPr>
        <w:t>Крыма</w:t>
      </w:r>
      <w:r w:rsidR="006F7666" w:rsidRPr="002816C0">
        <w:rPr>
          <w:rFonts w:ascii="Times New Roman" w:hAnsi="Times New Roman"/>
          <w:bCs/>
          <w:sz w:val="28"/>
          <w:szCs w:val="28"/>
        </w:rPr>
        <w:t xml:space="preserve"> и г. Севастополя</w:t>
      </w:r>
      <w:r w:rsidRPr="002816C0">
        <w:rPr>
          <w:rFonts w:ascii="Times New Roman" w:hAnsi="Times New Roman"/>
          <w:bCs/>
          <w:sz w:val="28"/>
          <w:szCs w:val="28"/>
        </w:rPr>
        <w:t xml:space="preserve"> в приобретении материалов и оборудования для школ</w:t>
      </w:r>
      <w:r w:rsidR="006F7666" w:rsidRPr="002816C0">
        <w:rPr>
          <w:rFonts w:ascii="Times New Roman" w:hAnsi="Times New Roman"/>
          <w:bCs/>
          <w:sz w:val="28"/>
          <w:szCs w:val="28"/>
        </w:rPr>
        <w:t xml:space="preserve"> и </w:t>
      </w:r>
      <w:r w:rsidRPr="002816C0">
        <w:rPr>
          <w:rFonts w:ascii="Times New Roman" w:hAnsi="Times New Roman"/>
          <w:bCs/>
          <w:sz w:val="28"/>
          <w:szCs w:val="28"/>
        </w:rPr>
        <w:t>детских домов</w:t>
      </w:r>
      <w:r w:rsidR="006F7666" w:rsidRPr="002816C0">
        <w:rPr>
          <w:rFonts w:ascii="Times New Roman" w:hAnsi="Times New Roman"/>
          <w:bCs/>
          <w:sz w:val="28"/>
          <w:szCs w:val="28"/>
        </w:rPr>
        <w:t>. Организации «Кластер</w:t>
      </w:r>
      <w:r w:rsidR="002572FD" w:rsidRPr="002816C0">
        <w:rPr>
          <w:rFonts w:ascii="Times New Roman" w:hAnsi="Times New Roman"/>
          <w:bCs/>
          <w:sz w:val="28"/>
          <w:szCs w:val="28"/>
        </w:rPr>
        <w:t>а</w:t>
      </w:r>
      <w:r w:rsidR="006F7666" w:rsidRPr="002816C0">
        <w:rPr>
          <w:rFonts w:ascii="Times New Roman" w:hAnsi="Times New Roman"/>
          <w:bCs/>
          <w:sz w:val="28"/>
          <w:szCs w:val="28"/>
        </w:rPr>
        <w:t xml:space="preserve">  медицинского, экологического приборостроения и биотехнологий» (руководитель </w:t>
      </w:r>
      <w:r w:rsidR="00BA30BA" w:rsidRPr="002816C0">
        <w:rPr>
          <w:rFonts w:ascii="Times New Roman" w:hAnsi="Times New Roman"/>
          <w:bCs/>
          <w:sz w:val="28"/>
          <w:szCs w:val="28"/>
        </w:rPr>
        <w:t>–</w:t>
      </w:r>
      <w:r w:rsidR="006F7666" w:rsidRPr="002816C0">
        <w:rPr>
          <w:rFonts w:ascii="Times New Roman" w:hAnsi="Times New Roman"/>
          <w:bCs/>
          <w:sz w:val="28"/>
          <w:szCs w:val="28"/>
        </w:rPr>
        <w:t xml:space="preserve"> </w:t>
      </w:r>
      <w:r w:rsidR="00BA30BA" w:rsidRPr="002816C0">
        <w:rPr>
          <w:rFonts w:ascii="Times New Roman" w:hAnsi="Times New Roman"/>
          <w:bCs/>
          <w:sz w:val="28"/>
          <w:szCs w:val="28"/>
        </w:rPr>
        <w:t xml:space="preserve">Марина </w:t>
      </w:r>
      <w:r w:rsidR="006F7666" w:rsidRPr="002816C0">
        <w:rPr>
          <w:rFonts w:ascii="Times New Roman" w:hAnsi="Times New Roman"/>
          <w:bCs/>
          <w:sz w:val="28"/>
          <w:szCs w:val="28"/>
        </w:rPr>
        <w:t>Гирина) бесплатно организовали поставку медицинского оборудования для больниц Крыма и Севастополя.</w:t>
      </w:r>
    </w:p>
    <w:p w:rsidR="00007A2D" w:rsidRPr="002816C0" w:rsidRDefault="00007A2D" w:rsidP="002816C0">
      <w:pPr>
        <w:spacing w:after="0" w:line="264" w:lineRule="auto"/>
        <w:ind w:firstLine="708"/>
        <w:jc w:val="both"/>
        <w:rPr>
          <w:rFonts w:ascii="Times New Roman" w:hAnsi="Times New Roman"/>
          <w:bCs/>
          <w:sz w:val="28"/>
          <w:szCs w:val="28"/>
        </w:rPr>
      </w:pPr>
      <w:r w:rsidRPr="002816C0">
        <w:rPr>
          <w:rFonts w:ascii="Times New Roman" w:hAnsi="Times New Roman"/>
          <w:bCs/>
          <w:sz w:val="28"/>
          <w:szCs w:val="28"/>
        </w:rPr>
        <w:t>Созданн</w:t>
      </w:r>
      <w:r w:rsidR="002572FD" w:rsidRPr="002816C0">
        <w:rPr>
          <w:rFonts w:ascii="Times New Roman" w:hAnsi="Times New Roman"/>
          <w:bCs/>
          <w:sz w:val="28"/>
          <w:szCs w:val="28"/>
        </w:rPr>
        <w:t>ый</w:t>
      </w:r>
      <w:r w:rsidRPr="002816C0">
        <w:rPr>
          <w:rFonts w:ascii="Times New Roman" w:hAnsi="Times New Roman"/>
          <w:bCs/>
          <w:sz w:val="28"/>
          <w:szCs w:val="28"/>
        </w:rPr>
        <w:t xml:space="preserve"> в </w:t>
      </w:r>
      <w:r w:rsidR="003023E1" w:rsidRPr="002816C0">
        <w:rPr>
          <w:rFonts w:ascii="Times New Roman" w:hAnsi="Times New Roman"/>
          <w:bCs/>
          <w:sz w:val="28"/>
          <w:szCs w:val="28"/>
        </w:rPr>
        <w:t xml:space="preserve">конце </w:t>
      </w:r>
      <w:r w:rsidRPr="002816C0">
        <w:rPr>
          <w:rFonts w:ascii="Times New Roman" w:hAnsi="Times New Roman"/>
          <w:bCs/>
          <w:sz w:val="28"/>
          <w:szCs w:val="28"/>
        </w:rPr>
        <w:t>2012 год</w:t>
      </w:r>
      <w:r w:rsidR="003023E1" w:rsidRPr="002816C0">
        <w:rPr>
          <w:rFonts w:ascii="Times New Roman" w:hAnsi="Times New Roman"/>
          <w:bCs/>
          <w:sz w:val="28"/>
          <w:szCs w:val="28"/>
        </w:rPr>
        <w:t>а</w:t>
      </w:r>
      <w:r w:rsidRPr="002816C0">
        <w:rPr>
          <w:rFonts w:ascii="Times New Roman" w:hAnsi="Times New Roman"/>
          <w:bCs/>
          <w:sz w:val="28"/>
          <w:szCs w:val="28"/>
        </w:rPr>
        <w:t xml:space="preserve"> Ассоциацией Банков Северо-Запада и Союзом Благотворительный фонд «Петербургские инициативы» в 2013 году начал свою деятельность </w:t>
      </w:r>
      <w:r w:rsidR="002572FD" w:rsidRPr="002816C0">
        <w:rPr>
          <w:rFonts w:ascii="Times New Roman" w:hAnsi="Times New Roman"/>
          <w:bCs/>
          <w:sz w:val="28"/>
          <w:szCs w:val="28"/>
        </w:rPr>
        <w:t xml:space="preserve">по </w:t>
      </w:r>
      <w:r w:rsidR="00F174D3" w:rsidRPr="002816C0">
        <w:rPr>
          <w:rFonts w:ascii="Times New Roman" w:hAnsi="Times New Roman"/>
          <w:bCs/>
          <w:sz w:val="28"/>
          <w:szCs w:val="28"/>
        </w:rPr>
        <w:t>сбор</w:t>
      </w:r>
      <w:r w:rsidR="002572FD" w:rsidRPr="002816C0">
        <w:rPr>
          <w:rFonts w:ascii="Times New Roman" w:hAnsi="Times New Roman"/>
          <w:bCs/>
          <w:sz w:val="28"/>
          <w:szCs w:val="28"/>
        </w:rPr>
        <w:t>у</w:t>
      </w:r>
      <w:r w:rsidR="00F174D3" w:rsidRPr="002816C0">
        <w:rPr>
          <w:rFonts w:ascii="Times New Roman" w:hAnsi="Times New Roman"/>
          <w:bCs/>
          <w:sz w:val="28"/>
          <w:szCs w:val="28"/>
        </w:rPr>
        <w:t xml:space="preserve"> пожертвований от организаций, предприятий и граждан Санкт-Петербурга на реализацию городской программы «Долг», </w:t>
      </w:r>
      <w:r w:rsidR="00D743ED" w:rsidRPr="002816C0">
        <w:rPr>
          <w:rFonts w:ascii="Times New Roman" w:hAnsi="Times New Roman"/>
          <w:bCs/>
          <w:sz w:val="28"/>
          <w:szCs w:val="28"/>
        </w:rPr>
        <w:t>по</w:t>
      </w:r>
      <w:r w:rsidR="00F174D3" w:rsidRPr="002816C0">
        <w:rPr>
          <w:rFonts w:ascii="Times New Roman" w:hAnsi="Times New Roman"/>
          <w:bCs/>
          <w:sz w:val="28"/>
          <w:szCs w:val="28"/>
        </w:rPr>
        <w:t xml:space="preserve"> поддержк</w:t>
      </w:r>
      <w:r w:rsidR="00D743ED" w:rsidRPr="002816C0">
        <w:rPr>
          <w:rFonts w:ascii="Times New Roman" w:hAnsi="Times New Roman"/>
          <w:bCs/>
          <w:sz w:val="28"/>
          <w:szCs w:val="28"/>
        </w:rPr>
        <w:t>е</w:t>
      </w:r>
      <w:r w:rsidR="00F174D3" w:rsidRPr="002816C0">
        <w:rPr>
          <w:rFonts w:ascii="Times New Roman" w:hAnsi="Times New Roman"/>
          <w:bCs/>
          <w:sz w:val="28"/>
          <w:szCs w:val="28"/>
        </w:rPr>
        <w:t xml:space="preserve"> ветеранов Великой Отечественной войны. Средства, собранные в ходе реализации программы, направляются на приобретение для ветеранов предметов первой необходимости, путевок на санаторно-курортное лечение, медицинской помощи, на оказание помощи в ремонте квартир и сантехнического оборудования, а также на приобретение оргтехники для ветеранских организаций.</w:t>
      </w:r>
    </w:p>
    <w:p w:rsidR="00F174D3" w:rsidRPr="002816C0" w:rsidRDefault="00F174D3" w:rsidP="002816C0">
      <w:pPr>
        <w:spacing w:after="0" w:line="264" w:lineRule="auto"/>
        <w:ind w:firstLine="708"/>
        <w:jc w:val="both"/>
        <w:rPr>
          <w:rFonts w:ascii="Times New Roman" w:hAnsi="Times New Roman"/>
          <w:bCs/>
          <w:sz w:val="28"/>
          <w:szCs w:val="28"/>
        </w:rPr>
      </w:pPr>
      <w:r w:rsidRPr="002816C0">
        <w:rPr>
          <w:rFonts w:ascii="Times New Roman" w:hAnsi="Times New Roman"/>
          <w:bCs/>
          <w:sz w:val="28"/>
          <w:szCs w:val="28"/>
        </w:rPr>
        <w:t>Собранные денежные средства в размере 15 млн. рублей были переданы по договору в Межрегиональный общественный фонд «Победа», который является оператором программы «Долг».</w:t>
      </w:r>
    </w:p>
    <w:p w:rsidR="00F174D3" w:rsidRPr="002816C0" w:rsidRDefault="00F174D3" w:rsidP="002816C0">
      <w:pPr>
        <w:spacing w:after="0" w:line="264" w:lineRule="auto"/>
        <w:ind w:firstLine="708"/>
        <w:jc w:val="both"/>
        <w:rPr>
          <w:rFonts w:ascii="Times New Roman" w:hAnsi="Times New Roman"/>
          <w:bCs/>
          <w:sz w:val="28"/>
          <w:szCs w:val="28"/>
        </w:rPr>
      </w:pPr>
      <w:r w:rsidRPr="002816C0">
        <w:rPr>
          <w:rFonts w:ascii="Times New Roman" w:hAnsi="Times New Roman"/>
          <w:bCs/>
          <w:sz w:val="28"/>
          <w:szCs w:val="28"/>
        </w:rPr>
        <w:lastRenderedPageBreak/>
        <w:t>В этом году деятельность Благотворительного фонда будет продолжаться</w:t>
      </w:r>
      <w:r w:rsidR="002572FD" w:rsidRPr="002816C0">
        <w:rPr>
          <w:rFonts w:ascii="Times New Roman" w:hAnsi="Times New Roman"/>
          <w:bCs/>
          <w:sz w:val="28"/>
          <w:szCs w:val="28"/>
        </w:rPr>
        <w:t>, поэтому призываю Вас, дорогие коллеги, участвовать в</w:t>
      </w:r>
      <w:r w:rsidR="00BC3EEB" w:rsidRPr="002816C0">
        <w:rPr>
          <w:rFonts w:ascii="Times New Roman" w:hAnsi="Times New Roman"/>
          <w:bCs/>
          <w:sz w:val="28"/>
          <w:szCs w:val="28"/>
        </w:rPr>
        <w:t xml:space="preserve"> сбор</w:t>
      </w:r>
      <w:r w:rsidR="002572FD" w:rsidRPr="002816C0">
        <w:rPr>
          <w:rFonts w:ascii="Times New Roman" w:hAnsi="Times New Roman"/>
          <w:bCs/>
          <w:sz w:val="28"/>
          <w:szCs w:val="28"/>
        </w:rPr>
        <w:t>е</w:t>
      </w:r>
      <w:r w:rsidR="00BC3EEB" w:rsidRPr="002816C0">
        <w:rPr>
          <w:rFonts w:ascii="Times New Roman" w:hAnsi="Times New Roman"/>
          <w:bCs/>
          <w:sz w:val="28"/>
          <w:szCs w:val="28"/>
        </w:rPr>
        <w:t xml:space="preserve"> пожертвований и финансировани</w:t>
      </w:r>
      <w:r w:rsidR="002572FD" w:rsidRPr="002816C0">
        <w:rPr>
          <w:rFonts w:ascii="Times New Roman" w:hAnsi="Times New Roman"/>
          <w:bCs/>
          <w:sz w:val="28"/>
          <w:szCs w:val="28"/>
        </w:rPr>
        <w:t>и</w:t>
      </w:r>
      <w:r w:rsidR="00BC3EEB" w:rsidRPr="002816C0">
        <w:rPr>
          <w:rFonts w:ascii="Times New Roman" w:hAnsi="Times New Roman"/>
          <w:bCs/>
          <w:sz w:val="28"/>
          <w:szCs w:val="28"/>
        </w:rPr>
        <w:t xml:space="preserve"> мероприятий поддержки ветеранов Великой Отечественной войны.</w:t>
      </w:r>
    </w:p>
    <w:p w:rsidR="009C312C" w:rsidRPr="002816C0" w:rsidRDefault="009C312C" w:rsidP="002816C0">
      <w:pPr>
        <w:spacing w:after="0" w:line="264" w:lineRule="auto"/>
        <w:ind w:firstLine="708"/>
        <w:jc w:val="both"/>
        <w:rPr>
          <w:rFonts w:ascii="Times New Roman" w:hAnsi="Times New Roman"/>
          <w:bCs/>
          <w:sz w:val="28"/>
          <w:szCs w:val="28"/>
        </w:rPr>
      </w:pPr>
      <w:r w:rsidRPr="002816C0">
        <w:rPr>
          <w:rFonts w:ascii="Times New Roman" w:hAnsi="Times New Roman"/>
          <w:sz w:val="28"/>
          <w:szCs w:val="28"/>
        </w:rPr>
        <w:t>Основные результаты нашей деятельности представлены в отчете, размещенном на сайте Союза промышленников и предпринимателей.</w:t>
      </w:r>
    </w:p>
    <w:p w:rsidR="003F1CF9" w:rsidRPr="002816C0" w:rsidRDefault="003F1CF9"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Теперь позвольте перейти от отчет</w:t>
      </w:r>
      <w:r w:rsidR="002572FD" w:rsidRPr="002816C0">
        <w:rPr>
          <w:rFonts w:ascii="Times New Roman" w:hAnsi="Times New Roman"/>
          <w:sz w:val="28"/>
          <w:szCs w:val="28"/>
        </w:rPr>
        <w:t>а</w:t>
      </w:r>
      <w:r w:rsidRPr="002816C0">
        <w:rPr>
          <w:rFonts w:ascii="Times New Roman" w:hAnsi="Times New Roman"/>
          <w:sz w:val="28"/>
          <w:szCs w:val="28"/>
        </w:rPr>
        <w:t xml:space="preserve"> к ситуации в нашей экономике.</w:t>
      </w:r>
    </w:p>
    <w:p w:rsidR="00856EC0" w:rsidRPr="002816C0" w:rsidRDefault="00856EC0"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В 2013 г</w:t>
      </w:r>
      <w:r w:rsidR="00ED4727" w:rsidRPr="002816C0">
        <w:rPr>
          <w:rFonts w:ascii="Times New Roman" w:hAnsi="Times New Roman"/>
          <w:sz w:val="28"/>
          <w:szCs w:val="28"/>
        </w:rPr>
        <w:t>оду</w:t>
      </w:r>
      <w:r w:rsidRPr="002816C0">
        <w:rPr>
          <w:rFonts w:ascii="Times New Roman" w:hAnsi="Times New Roman"/>
          <w:sz w:val="28"/>
          <w:szCs w:val="28"/>
        </w:rPr>
        <w:t xml:space="preserve"> Россия вступила в новую фазу </w:t>
      </w:r>
      <w:r w:rsidR="003F1CF9" w:rsidRPr="002816C0">
        <w:rPr>
          <w:rFonts w:ascii="Times New Roman" w:hAnsi="Times New Roman"/>
          <w:sz w:val="28"/>
          <w:szCs w:val="28"/>
        </w:rPr>
        <w:t xml:space="preserve">своего </w:t>
      </w:r>
      <w:r w:rsidRPr="002816C0">
        <w:rPr>
          <w:rFonts w:ascii="Times New Roman" w:hAnsi="Times New Roman"/>
          <w:sz w:val="28"/>
          <w:szCs w:val="28"/>
        </w:rPr>
        <w:t>социально-экономического развития. Можно констатировать  завершени</w:t>
      </w:r>
      <w:r w:rsidR="00BA30BA" w:rsidRPr="002816C0">
        <w:rPr>
          <w:rFonts w:ascii="Times New Roman" w:hAnsi="Times New Roman"/>
          <w:sz w:val="28"/>
          <w:szCs w:val="28"/>
        </w:rPr>
        <w:t>е</w:t>
      </w:r>
      <w:r w:rsidRPr="002816C0">
        <w:rPr>
          <w:rFonts w:ascii="Times New Roman" w:hAnsi="Times New Roman"/>
          <w:sz w:val="28"/>
          <w:szCs w:val="28"/>
        </w:rPr>
        <w:t xml:space="preserve"> </w:t>
      </w:r>
      <w:r w:rsidR="002572FD" w:rsidRPr="002816C0">
        <w:rPr>
          <w:rFonts w:ascii="Times New Roman" w:hAnsi="Times New Roman"/>
          <w:sz w:val="28"/>
          <w:szCs w:val="28"/>
        </w:rPr>
        <w:t xml:space="preserve">поступательного </w:t>
      </w:r>
      <w:r w:rsidRPr="002816C0">
        <w:rPr>
          <w:rFonts w:ascii="Times New Roman" w:hAnsi="Times New Roman"/>
          <w:sz w:val="28"/>
          <w:szCs w:val="28"/>
        </w:rPr>
        <w:t>периода роста</w:t>
      </w:r>
      <w:r w:rsidR="003F1CF9" w:rsidRPr="002816C0">
        <w:rPr>
          <w:rFonts w:ascii="Times New Roman" w:hAnsi="Times New Roman"/>
          <w:sz w:val="28"/>
          <w:szCs w:val="28"/>
        </w:rPr>
        <w:t xml:space="preserve"> нашей экономики</w:t>
      </w:r>
      <w:r w:rsidRPr="002816C0">
        <w:rPr>
          <w:rFonts w:ascii="Times New Roman" w:hAnsi="Times New Roman"/>
          <w:sz w:val="28"/>
          <w:szCs w:val="28"/>
        </w:rPr>
        <w:t>, продолжавшегося на протяжении последних 12 лет, в основе которого лежали восстановительные тенденции.</w:t>
      </w:r>
    </w:p>
    <w:p w:rsidR="002572FD" w:rsidRPr="002816C0" w:rsidRDefault="00856EC0"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С формальной, макроэкономической точки зрения ситуация выглядит достаточно стабильной. Несмотря на снижение темпов</w:t>
      </w:r>
      <w:r w:rsidR="004706EC" w:rsidRPr="002816C0">
        <w:rPr>
          <w:rFonts w:ascii="Times New Roman" w:hAnsi="Times New Roman"/>
          <w:sz w:val="28"/>
          <w:szCs w:val="28"/>
        </w:rPr>
        <w:t>,</w:t>
      </w:r>
      <w:r w:rsidRPr="002816C0">
        <w:rPr>
          <w:rFonts w:ascii="Times New Roman" w:hAnsi="Times New Roman"/>
          <w:sz w:val="28"/>
          <w:szCs w:val="28"/>
        </w:rPr>
        <w:t xml:space="preserve"> </w:t>
      </w:r>
      <w:r w:rsidR="003F1CF9" w:rsidRPr="002816C0">
        <w:rPr>
          <w:rFonts w:ascii="Times New Roman" w:hAnsi="Times New Roman"/>
          <w:sz w:val="28"/>
          <w:szCs w:val="28"/>
        </w:rPr>
        <w:t xml:space="preserve">наша </w:t>
      </w:r>
      <w:r w:rsidRPr="002816C0">
        <w:rPr>
          <w:rFonts w:ascii="Times New Roman" w:hAnsi="Times New Roman"/>
          <w:sz w:val="28"/>
          <w:szCs w:val="28"/>
        </w:rPr>
        <w:t xml:space="preserve">экономика растет, </w:t>
      </w:r>
      <w:r w:rsidR="003F1CF9" w:rsidRPr="002816C0">
        <w:rPr>
          <w:rFonts w:ascii="Times New Roman" w:hAnsi="Times New Roman"/>
          <w:sz w:val="28"/>
          <w:szCs w:val="28"/>
        </w:rPr>
        <w:t xml:space="preserve">внешнеэкономический </w:t>
      </w:r>
      <w:r w:rsidRPr="002816C0">
        <w:rPr>
          <w:rFonts w:ascii="Times New Roman" w:hAnsi="Times New Roman"/>
          <w:sz w:val="28"/>
          <w:szCs w:val="28"/>
        </w:rPr>
        <w:t>долг</w:t>
      </w:r>
      <w:r w:rsidR="003F1CF9" w:rsidRPr="002816C0">
        <w:rPr>
          <w:rFonts w:ascii="Times New Roman" w:hAnsi="Times New Roman"/>
          <w:sz w:val="28"/>
          <w:szCs w:val="28"/>
        </w:rPr>
        <w:t xml:space="preserve"> России достаточно</w:t>
      </w:r>
      <w:r w:rsidRPr="002816C0">
        <w:rPr>
          <w:rFonts w:ascii="Times New Roman" w:hAnsi="Times New Roman"/>
          <w:sz w:val="28"/>
          <w:szCs w:val="28"/>
        </w:rPr>
        <w:t xml:space="preserve"> низкий, занятость высокая, инфляция находится под контролем</w:t>
      </w:r>
      <w:r w:rsidR="003F1CF9" w:rsidRPr="002816C0">
        <w:rPr>
          <w:rFonts w:ascii="Times New Roman" w:hAnsi="Times New Roman"/>
          <w:sz w:val="28"/>
          <w:szCs w:val="28"/>
        </w:rPr>
        <w:t xml:space="preserve"> Центробанка</w:t>
      </w:r>
      <w:r w:rsidRPr="002816C0">
        <w:rPr>
          <w:rFonts w:ascii="Times New Roman" w:hAnsi="Times New Roman"/>
          <w:sz w:val="28"/>
          <w:szCs w:val="28"/>
        </w:rPr>
        <w:t xml:space="preserve">. </w:t>
      </w:r>
    </w:p>
    <w:p w:rsidR="00051EA9" w:rsidRPr="002816C0" w:rsidRDefault="00856EC0"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Однако тенденции развития</w:t>
      </w:r>
      <w:r w:rsidR="003F1CF9" w:rsidRPr="002816C0">
        <w:rPr>
          <w:rFonts w:ascii="Times New Roman" w:hAnsi="Times New Roman"/>
          <w:sz w:val="28"/>
          <w:szCs w:val="28"/>
        </w:rPr>
        <w:t xml:space="preserve"> российской экономики</w:t>
      </w:r>
      <w:r w:rsidRPr="002816C0">
        <w:rPr>
          <w:rFonts w:ascii="Times New Roman" w:hAnsi="Times New Roman"/>
          <w:sz w:val="28"/>
          <w:szCs w:val="28"/>
        </w:rPr>
        <w:t xml:space="preserve"> уже не могут не вызывать тревогу. </w:t>
      </w:r>
      <w:r w:rsidR="003F1CF9" w:rsidRPr="002816C0">
        <w:rPr>
          <w:rFonts w:ascii="Times New Roman" w:hAnsi="Times New Roman"/>
          <w:sz w:val="28"/>
          <w:szCs w:val="28"/>
        </w:rPr>
        <w:t>Резко за</w:t>
      </w:r>
      <w:r w:rsidRPr="002816C0">
        <w:rPr>
          <w:rFonts w:ascii="Times New Roman" w:hAnsi="Times New Roman"/>
          <w:sz w:val="28"/>
          <w:szCs w:val="28"/>
        </w:rPr>
        <w:t>тормо</w:t>
      </w:r>
      <w:r w:rsidR="003F1CF9" w:rsidRPr="002816C0">
        <w:rPr>
          <w:rFonts w:ascii="Times New Roman" w:hAnsi="Times New Roman"/>
          <w:sz w:val="28"/>
          <w:szCs w:val="28"/>
        </w:rPr>
        <w:t>зил</w:t>
      </w:r>
      <w:r w:rsidR="00BC3EEB" w:rsidRPr="002816C0">
        <w:rPr>
          <w:rFonts w:ascii="Times New Roman" w:hAnsi="Times New Roman"/>
          <w:sz w:val="28"/>
          <w:szCs w:val="28"/>
        </w:rPr>
        <w:t>ся</w:t>
      </w:r>
      <w:r w:rsidRPr="002816C0">
        <w:rPr>
          <w:rFonts w:ascii="Times New Roman" w:hAnsi="Times New Roman"/>
          <w:sz w:val="28"/>
          <w:szCs w:val="28"/>
        </w:rPr>
        <w:t xml:space="preserve"> экономическ</w:t>
      </w:r>
      <w:r w:rsidR="003F1CF9" w:rsidRPr="002816C0">
        <w:rPr>
          <w:rFonts w:ascii="Times New Roman" w:hAnsi="Times New Roman"/>
          <w:sz w:val="28"/>
          <w:szCs w:val="28"/>
        </w:rPr>
        <w:t>ий</w:t>
      </w:r>
      <w:r w:rsidRPr="002816C0">
        <w:rPr>
          <w:rFonts w:ascii="Times New Roman" w:hAnsi="Times New Roman"/>
          <w:sz w:val="28"/>
          <w:szCs w:val="28"/>
        </w:rPr>
        <w:t xml:space="preserve"> рост, который в прошлом году оказался ниже среднемирового – полтора процента в России </w:t>
      </w:r>
      <w:r w:rsidR="003F1CF9" w:rsidRPr="002816C0">
        <w:rPr>
          <w:rFonts w:ascii="Times New Roman" w:hAnsi="Times New Roman"/>
          <w:sz w:val="28"/>
          <w:szCs w:val="28"/>
        </w:rPr>
        <w:t>на фоне</w:t>
      </w:r>
      <w:r w:rsidRPr="002816C0">
        <w:rPr>
          <w:rFonts w:ascii="Times New Roman" w:hAnsi="Times New Roman"/>
          <w:sz w:val="28"/>
          <w:szCs w:val="28"/>
        </w:rPr>
        <w:t xml:space="preserve"> почти тр</w:t>
      </w:r>
      <w:r w:rsidR="003F1CF9" w:rsidRPr="002816C0">
        <w:rPr>
          <w:rFonts w:ascii="Times New Roman" w:hAnsi="Times New Roman"/>
          <w:sz w:val="28"/>
          <w:szCs w:val="28"/>
        </w:rPr>
        <w:t>ех</w:t>
      </w:r>
      <w:r w:rsidRPr="002816C0">
        <w:rPr>
          <w:rFonts w:ascii="Times New Roman" w:hAnsi="Times New Roman"/>
          <w:sz w:val="28"/>
          <w:szCs w:val="28"/>
        </w:rPr>
        <w:t xml:space="preserve"> процент</w:t>
      </w:r>
      <w:r w:rsidR="003F1CF9" w:rsidRPr="002816C0">
        <w:rPr>
          <w:rFonts w:ascii="Times New Roman" w:hAnsi="Times New Roman"/>
          <w:sz w:val="28"/>
          <w:szCs w:val="28"/>
        </w:rPr>
        <w:t>ов</w:t>
      </w:r>
      <w:r w:rsidRPr="002816C0">
        <w:rPr>
          <w:rFonts w:ascii="Times New Roman" w:hAnsi="Times New Roman"/>
          <w:sz w:val="28"/>
          <w:szCs w:val="28"/>
        </w:rPr>
        <w:t xml:space="preserve"> мир</w:t>
      </w:r>
      <w:r w:rsidR="002572FD" w:rsidRPr="002816C0">
        <w:rPr>
          <w:rFonts w:ascii="Times New Roman" w:hAnsi="Times New Roman"/>
          <w:sz w:val="28"/>
          <w:szCs w:val="28"/>
        </w:rPr>
        <w:t>овых</w:t>
      </w:r>
      <w:r w:rsidRPr="002816C0">
        <w:rPr>
          <w:rFonts w:ascii="Times New Roman" w:hAnsi="Times New Roman"/>
          <w:sz w:val="28"/>
          <w:szCs w:val="28"/>
        </w:rPr>
        <w:t xml:space="preserve">. Это беспрецедентная ситуация для последнего десятилетия, если не считать 2009 год. Но тогда спад носил краткосрочный характер. Сейчас мы видим другую </w:t>
      </w:r>
      <w:r w:rsidR="00FB27BD" w:rsidRPr="002816C0">
        <w:rPr>
          <w:rFonts w:ascii="Times New Roman" w:hAnsi="Times New Roman"/>
          <w:sz w:val="28"/>
          <w:szCs w:val="28"/>
        </w:rPr>
        <w:t>картину</w:t>
      </w:r>
      <w:r w:rsidRPr="002816C0">
        <w:rPr>
          <w:rFonts w:ascii="Times New Roman" w:hAnsi="Times New Roman"/>
          <w:sz w:val="28"/>
          <w:szCs w:val="28"/>
        </w:rPr>
        <w:t xml:space="preserve">. Мировая экономика выходит из кризиса, ее темпы начинают повышаться, а положение </w:t>
      </w:r>
      <w:r w:rsidR="003023E1" w:rsidRPr="002816C0">
        <w:rPr>
          <w:rFonts w:ascii="Times New Roman" w:hAnsi="Times New Roman"/>
          <w:sz w:val="28"/>
          <w:szCs w:val="28"/>
        </w:rPr>
        <w:t>у нас</w:t>
      </w:r>
      <w:r w:rsidRPr="002816C0">
        <w:rPr>
          <w:rFonts w:ascii="Times New Roman" w:hAnsi="Times New Roman"/>
          <w:sz w:val="28"/>
          <w:szCs w:val="28"/>
        </w:rPr>
        <w:t xml:space="preserve"> оказывается противоположным</w:t>
      </w:r>
      <w:r w:rsidR="004706EC" w:rsidRPr="002816C0">
        <w:rPr>
          <w:rFonts w:ascii="Times New Roman" w:hAnsi="Times New Roman"/>
          <w:sz w:val="28"/>
          <w:szCs w:val="28"/>
        </w:rPr>
        <w:t xml:space="preserve">. В России начал действовать механизм торможения, который, в основном, обусловлен нашими внутренними причинами. </w:t>
      </w:r>
    </w:p>
    <w:p w:rsidR="004706EC" w:rsidRPr="002816C0" w:rsidRDefault="00DA0FCC"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 xml:space="preserve">Несмотря на доносящиеся из министерств и ведомств заклинания о необходимости повышения производительности труда и модернизации, становится очевидным, что налогово-бюджетная </w:t>
      </w:r>
      <w:r w:rsidR="00FB27BD" w:rsidRPr="002816C0">
        <w:rPr>
          <w:rFonts w:ascii="Times New Roman" w:hAnsi="Times New Roman"/>
          <w:sz w:val="28"/>
          <w:szCs w:val="28"/>
        </w:rPr>
        <w:t>стратег</w:t>
      </w:r>
      <w:r w:rsidRPr="002816C0">
        <w:rPr>
          <w:rFonts w:ascii="Times New Roman" w:hAnsi="Times New Roman"/>
          <w:sz w:val="28"/>
          <w:szCs w:val="28"/>
        </w:rPr>
        <w:t xml:space="preserve">ия ориентируется на относительное сокращение расходов и дефицит бюджетов всех уровней, а не на стимулирование </w:t>
      </w:r>
      <w:r w:rsidR="004613A2" w:rsidRPr="002816C0">
        <w:rPr>
          <w:rFonts w:ascii="Times New Roman" w:hAnsi="Times New Roman"/>
          <w:sz w:val="28"/>
          <w:szCs w:val="28"/>
        </w:rPr>
        <w:t>спроса. К сожалению, по имеющейся информации в Минпромторге принято решение сократить федеральные Программы развития авиационной, радиоэлектронной и фармацевтической промышленности на 500 млрд. рублей.</w:t>
      </w:r>
      <w:r w:rsidRPr="002816C0">
        <w:rPr>
          <w:rFonts w:ascii="Times New Roman" w:hAnsi="Times New Roman"/>
          <w:sz w:val="28"/>
          <w:szCs w:val="28"/>
        </w:rPr>
        <w:t xml:space="preserve"> </w:t>
      </w:r>
      <w:r w:rsidR="00FE6485" w:rsidRPr="002816C0">
        <w:rPr>
          <w:rFonts w:ascii="Times New Roman" w:hAnsi="Times New Roman"/>
          <w:sz w:val="28"/>
          <w:szCs w:val="28"/>
        </w:rPr>
        <w:t>Выступа</w:t>
      </w:r>
      <w:r w:rsidR="00FB27BD" w:rsidRPr="002816C0">
        <w:rPr>
          <w:rFonts w:ascii="Times New Roman" w:hAnsi="Times New Roman"/>
          <w:sz w:val="28"/>
          <w:szCs w:val="28"/>
        </w:rPr>
        <w:t>вш</w:t>
      </w:r>
      <w:r w:rsidR="00FE6485" w:rsidRPr="002816C0">
        <w:rPr>
          <w:rFonts w:ascii="Times New Roman" w:hAnsi="Times New Roman"/>
          <w:sz w:val="28"/>
          <w:szCs w:val="28"/>
        </w:rPr>
        <w:t>ий на недавно прошедшем съезде РСПП Министр экономического развития Алексей Улюкаев</w:t>
      </w:r>
      <w:r w:rsidR="00690CB4" w:rsidRPr="002816C0">
        <w:rPr>
          <w:rFonts w:ascii="Times New Roman" w:hAnsi="Times New Roman"/>
          <w:sz w:val="28"/>
          <w:szCs w:val="28"/>
        </w:rPr>
        <w:t xml:space="preserve"> охарактеризовал 2013 год годом упущенных возможностей с точки зрения создания новых стимулов для роста экономики и противодействия ее торможению. </w:t>
      </w:r>
    </w:p>
    <w:p w:rsidR="00690CB4" w:rsidRPr="002816C0" w:rsidRDefault="004706EC"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 xml:space="preserve">Ситуация продолжила усугубляться и в этом году. </w:t>
      </w:r>
      <w:r w:rsidR="00690CB4" w:rsidRPr="002816C0">
        <w:rPr>
          <w:rFonts w:ascii="Times New Roman" w:hAnsi="Times New Roman"/>
          <w:sz w:val="28"/>
          <w:szCs w:val="28"/>
        </w:rPr>
        <w:t xml:space="preserve">При стабильной цене нефти Россия в первом квартале столкнулась с </w:t>
      </w:r>
      <w:r w:rsidRPr="002816C0">
        <w:rPr>
          <w:rFonts w:ascii="Times New Roman" w:hAnsi="Times New Roman"/>
          <w:sz w:val="28"/>
          <w:szCs w:val="28"/>
        </w:rPr>
        <w:t>гигантским</w:t>
      </w:r>
      <w:r w:rsidR="00690CB4" w:rsidRPr="002816C0">
        <w:rPr>
          <w:rFonts w:ascii="Times New Roman" w:hAnsi="Times New Roman"/>
          <w:sz w:val="28"/>
          <w:szCs w:val="28"/>
        </w:rPr>
        <w:t xml:space="preserve"> оттоком капитала, ростом стоимости займов и в итоге – с инвестиционным спадом</w:t>
      </w:r>
      <w:r w:rsidRPr="002816C0">
        <w:rPr>
          <w:rFonts w:ascii="Times New Roman" w:hAnsi="Times New Roman"/>
          <w:sz w:val="28"/>
          <w:szCs w:val="28"/>
        </w:rPr>
        <w:t xml:space="preserve"> на 5% за январ</w:t>
      </w:r>
      <w:r w:rsidR="00BA30BA" w:rsidRPr="002816C0">
        <w:rPr>
          <w:rFonts w:ascii="Times New Roman" w:hAnsi="Times New Roman"/>
          <w:sz w:val="28"/>
          <w:szCs w:val="28"/>
        </w:rPr>
        <w:t>ь</w:t>
      </w:r>
      <w:r w:rsidRPr="002816C0">
        <w:rPr>
          <w:rFonts w:ascii="Times New Roman" w:hAnsi="Times New Roman"/>
          <w:sz w:val="28"/>
          <w:szCs w:val="28"/>
        </w:rPr>
        <w:t>-феврал</w:t>
      </w:r>
      <w:r w:rsidR="00BA30BA" w:rsidRPr="002816C0">
        <w:rPr>
          <w:rFonts w:ascii="Times New Roman" w:hAnsi="Times New Roman"/>
          <w:sz w:val="28"/>
          <w:szCs w:val="28"/>
        </w:rPr>
        <w:t>ь</w:t>
      </w:r>
      <w:r w:rsidRPr="002816C0">
        <w:rPr>
          <w:rFonts w:ascii="Times New Roman" w:hAnsi="Times New Roman"/>
          <w:sz w:val="28"/>
          <w:szCs w:val="28"/>
        </w:rPr>
        <w:t xml:space="preserve"> этого года</w:t>
      </w:r>
      <w:r w:rsidR="00690CB4" w:rsidRPr="002816C0">
        <w:rPr>
          <w:rFonts w:ascii="Times New Roman" w:hAnsi="Times New Roman"/>
          <w:sz w:val="28"/>
          <w:szCs w:val="28"/>
        </w:rPr>
        <w:t xml:space="preserve">, поставившим и так почти не растущую экономику на грань рецессии. </w:t>
      </w:r>
    </w:p>
    <w:p w:rsidR="00FB27BD" w:rsidRPr="002816C0" w:rsidRDefault="004706EC"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 xml:space="preserve">За два месяца этого года  </w:t>
      </w:r>
      <w:r w:rsidR="00690CB4" w:rsidRPr="002816C0">
        <w:rPr>
          <w:rFonts w:ascii="Times New Roman" w:hAnsi="Times New Roman"/>
          <w:sz w:val="28"/>
          <w:szCs w:val="28"/>
        </w:rPr>
        <w:t>отток капитала, по оценке Минэкономразвития, составил 35 млрд. долларов США – это уже половина</w:t>
      </w:r>
      <w:r w:rsidRPr="002816C0">
        <w:rPr>
          <w:rFonts w:ascii="Times New Roman" w:hAnsi="Times New Roman"/>
          <w:sz w:val="28"/>
          <w:szCs w:val="28"/>
        </w:rPr>
        <w:t xml:space="preserve"> объемов</w:t>
      </w:r>
      <w:r w:rsidR="00690CB4" w:rsidRPr="002816C0">
        <w:rPr>
          <w:rFonts w:ascii="Times New Roman" w:hAnsi="Times New Roman"/>
          <w:sz w:val="28"/>
          <w:szCs w:val="28"/>
        </w:rPr>
        <w:t xml:space="preserve"> прошлого года. Напомню, что за весь 2013 год отток составил 63 млрд. долларов США.  </w:t>
      </w:r>
    </w:p>
    <w:p w:rsidR="00FE6485" w:rsidRPr="002816C0" w:rsidRDefault="00FE6485"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Алексей Улюкаев утверждает, что ведется работа по повышению</w:t>
      </w:r>
      <w:r w:rsidR="00DD1A55" w:rsidRPr="002816C0">
        <w:rPr>
          <w:rFonts w:ascii="Times New Roman" w:hAnsi="Times New Roman"/>
          <w:sz w:val="28"/>
          <w:szCs w:val="28"/>
        </w:rPr>
        <w:t xml:space="preserve"> доступности </w:t>
      </w:r>
      <w:r w:rsidR="00870C91" w:rsidRPr="002816C0">
        <w:rPr>
          <w:rFonts w:ascii="Times New Roman" w:hAnsi="Times New Roman"/>
          <w:sz w:val="28"/>
          <w:szCs w:val="28"/>
        </w:rPr>
        <w:t xml:space="preserve">финансовых ресурсов для предприятий и компаний. Наверное действительно такие благие намерения есть, но проблема то заключается в том, что результаты </w:t>
      </w:r>
      <w:r w:rsidR="00FB27BD" w:rsidRPr="002816C0">
        <w:rPr>
          <w:rFonts w:ascii="Times New Roman" w:hAnsi="Times New Roman"/>
          <w:sz w:val="28"/>
          <w:szCs w:val="28"/>
        </w:rPr>
        <w:t xml:space="preserve">для бизнеса </w:t>
      </w:r>
      <w:r w:rsidR="00870C91" w:rsidRPr="002816C0">
        <w:rPr>
          <w:rFonts w:ascii="Times New Roman" w:hAnsi="Times New Roman"/>
          <w:sz w:val="28"/>
          <w:szCs w:val="28"/>
        </w:rPr>
        <w:lastRenderedPageBreak/>
        <w:t xml:space="preserve">практически не заметны. Тот, кто не попадает под действие специальных программ, вынужден отдавать за кредиты 15% годовых, причем попасть в эти программы очень не просто. Фактически такие ставки являются запредельными для национального производителя с его длинным циклом отдачи капиталовложений, но </w:t>
      </w:r>
      <w:r w:rsidR="00FB27BD" w:rsidRPr="002816C0">
        <w:rPr>
          <w:rFonts w:ascii="Times New Roman" w:hAnsi="Times New Roman"/>
          <w:sz w:val="28"/>
          <w:szCs w:val="28"/>
        </w:rPr>
        <w:t xml:space="preserve">это </w:t>
      </w:r>
      <w:r w:rsidR="00870C91" w:rsidRPr="002816C0">
        <w:rPr>
          <w:rFonts w:ascii="Times New Roman" w:hAnsi="Times New Roman"/>
          <w:sz w:val="28"/>
          <w:szCs w:val="28"/>
        </w:rPr>
        <w:t xml:space="preserve">позволяет себя удобно чувствовать импортерам с их высокой оборачиваемостью средств. </w:t>
      </w:r>
    </w:p>
    <w:p w:rsidR="004706EC" w:rsidRPr="002816C0" w:rsidRDefault="00870C91"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Как известно, о</w:t>
      </w:r>
      <w:r w:rsidR="004706EC" w:rsidRPr="002816C0">
        <w:rPr>
          <w:rFonts w:ascii="Times New Roman" w:hAnsi="Times New Roman"/>
          <w:sz w:val="28"/>
          <w:szCs w:val="28"/>
        </w:rPr>
        <w:t xml:space="preserve">бъем промышленного производства в Петербурге в прошедшем году снизился по сравнению с 2012 годом на 1,2%. Наряду с объективными причинами (снижение выпуска табака, алкогольных напитков) на уменьшение производства повлияли внутренние факторы: недостаточное инвестирование в реальный сектор экономики, медленная модернизация основных фондов, низкая производительность труда, не задействованы огромные ресурсы академических, научно-исследовательских, проектных и вузовских организаций. </w:t>
      </w:r>
    </w:p>
    <w:p w:rsidR="005D19DE" w:rsidRPr="002816C0" w:rsidRDefault="006F7666"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Падение продолжилось и в этом году. Индекс промышленного производства в январе-феврале этого года снизился на 5,6% по отношению к этому же периоду 2013</w:t>
      </w:r>
      <w:r w:rsidR="00ED4727" w:rsidRPr="002816C0">
        <w:rPr>
          <w:rFonts w:ascii="Times New Roman" w:hAnsi="Times New Roman"/>
          <w:sz w:val="28"/>
          <w:szCs w:val="28"/>
        </w:rPr>
        <w:t xml:space="preserve"> года</w:t>
      </w:r>
      <w:r w:rsidR="00FF3EF5" w:rsidRPr="002816C0">
        <w:rPr>
          <w:rFonts w:ascii="Times New Roman" w:hAnsi="Times New Roman"/>
          <w:sz w:val="28"/>
          <w:szCs w:val="28"/>
        </w:rPr>
        <w:t>.</w:t>
      </w:r>
      <w:r w:rsidR="00ED4727" w:rsidRPr="002816C0">
        <w:rPr>
          <w:rFonts w:ascii="Times New Roman" w:hAnsi="Times New Roman"/>
          <w:sz w:val="28"/>
          <w:szCs w:val="28"/>
        </w:rPr>
        <w:t xml:space="preserve"> </w:t>
      </w:r>
      <w:r w:rsidRPr="002816C0">
        <w:rPr>
          <w:rFonts w:ascii="Times New Roman" w:hAnsi="Times New Roman"/>
          <w:sz w:val="28"/>
          <w:szCs w:val="28"/>
        </w:rPr>
        <w:t xml:space="preserve">Ситуация не может не настораживать, ведь </w:t>
      </w:r>
      <w:r w:rsidR="004706EC" w:rsidRPr="002816C0">
        <w:rPr>
          <w:rFonts w:ascii="Times New Roman" w:hAnsi="Times New Roman"/>
          <w:sz w:val="28"/>
          <w:szCs w:val="28"/>
        </w:rPr>
        <w:t xml:space="preserve">вклад промышленного комплекса в формирование доходной части бюджетов всех уровней по сравнению с другими секторами экономики города является наибольшим – </w:t>
      </w:r>
      <w:r w:rsidRPr="002816C0">
        <w:rPr>
          <w:rFonts w:ascii="Times New Roman" w:hAnsi="Times New Roman"/>
          <w:sz w:val="28"/>
          <w:szCs w:val="28"/>
        </w:rPr>
        <w:t xml:space="preserve">более </w:t>
      </w:r>
      <w:r w:rsidR="004706EC" w:rsidRPr="002816C0">
        <w:rPr>
          <w:rFonts w:ascii="Times New Roman" w:hAnsi="Times New Roman"/>
          <w:sz w:val="28"/>
          <w:szCs w:val="28"/>
        </w:rPr>
        <w:t>40%</w:t>
      </w:r>
      <w:r w:rsidRPr="002816C0">
        <w:rPr>
          <w:rFonts w:ascii="Times New Roman" w:hAnsi="Times New Roman"/>
          <w:sz w:val="28"/>
          <w:szCs w:val="28"/>
        </w:rPr>
        <w:t>, и снижение объемов неминуемо повлечет за собой уменьшение налогов</w:t>
      </w:r>
      <w:r w:rsidR="004706EC" w:rsidRPr="002816C0">
        <w:rPr>
          <w:rFonts w:ascii="Times New Roman" w:hAnsi="Times New Roman"/>
          <w:sz w:val="28"/>
          <w:szCs w:val="28"/>
        </w:rPr>
        <w:t>.</w:t>
      </w:r>
      <w:r w:rsidR="005D19DE" w:rsidRPr="002816C0">
        <w:rPr>
          <w:rFonts w:ascii="Times New Roman" w:hAnsi="Times New Roman"/>
          <w:sz w:val="28"/>
          <w:szCs w:val="28"/>
        </w:rPr>
        <w:t xml:space="preserve"> </w:t>
      </w:r>
      <w:r w:rsidR="00870C91" w:rsidRPr="002816C0">
        <w:rPr>
          <w:rFonts w:ascii="Times New Roman" w:hAnsi="Times New Roman"/>
          <w:sz w:val="28"/>
          <w:szCs w:val="28"/>
        </w:rPr>
        <w:t>Н</w:t>
      </w:r>
      <w:r w:rsidR="005D19DE" w:rsidRPr="002816C0">
        <w:rPr>
          <w:rFonts w:ascii="Times New Roman" w:hAnsi="Times New Roman"/>
          <w:sz w:val="28"/>
          <w:szCs w:val="28"/>
        </w:rPr>
        <w:t>аша с Вами задача – принять все  меры по вы</w:t>
      </w:r>
      <w:r w:rsidR="00FB27BD" w:rsidRPr="002816C0">
        <w:rPr>
          <w:rFonts w:ascii="Times New Roman" w:hAnsi="Times New Roman"/>
          <w:sz w:val="28"/>
          <w:szCs w:val="28"/>
        </w:rPr>
        <w:t>правле</w:t>
      </w:r>
      <w:r w:rsidR="005D19DE" w:rsidRPr="002816C0">
        <w:rPr>
          <w:rFonts w:ascii="Times New Roman" w:hAnsi="Times New Roman"/>
          <w:sz w:val="28"/>
          <w:szCs w:val="28"/>
        </w:rPr>
        <w:t>нию ситуации и обеспечению  темпов роста выпуска продукции в текущем году.</w:t>
      </w:r>
    </w:p>
    <w:p w:rsidR="00ED4727" w:rsidRPr="002816C0" w:rsidRDefault="005A2FE0"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 xml:space="preserve">В условиях не лучшей экономической конъюнктуры особое значение приобретает качество деловой среды, но </w:t>
      </w:r>
      <w:r w:rsidR="004706EC" w:rsidRPr="002816C0">
        <w:rPr>
          <w:rFonts w:ascii="Times New Roman" w:hAnsi="Times New Roman"/>
          <w:sz w:val="28"/>
          <w:szCs w:val="28"/>
        </w:rPr>
        <w:t>у нас в</w:t>
      </w:r>
      <w:r w:rsidRPr="002816C0">
        <w:rPr>
          <w:rFonts w:ascii="Times New Roman" w:hAnsi="Times New Roman"/>
          <w:sz w:val="28"/>
          <w:szCs w:val="28"/>
        </w:rPr>
        <w:t xml:space="preserve"> Р</w:t>
      </w:r>
      <w:r w:rsidR="00563583" w:rsidRPr="002816C0">
        <w:rPr>
          <w:rFonts w:ascii="Times New Roman" w:hAnsi="Times New Roman"/>
          <w:sz w:val="28"/>
          <w:szCs w:val="28"/>
        </w:rPr>
        <w:t>оссии ситуация далека от идеала</w:t>
      </w:r>
      <w:r w:rsidRPr="002816C0">
        <w:rPr>
          <w:rFonts w:ascii="Times New Roman" w:hAnsi="Times New Roman"/>
          <w:sz w:val="28"/>
          <w:szCs w:val="28"/>
        </w:rPr>
        <w:t xml:space="preserve">. </w:t>
      </w:r>
      <w:r w:rsidR="00563583" w:rsidRPr="002816C0">
        <w:rPr>
          <w:rFonts w:ascii="Times New Roman" w:hAnsi="Times New Roman"/>
          <w:sz w:val="28"/>
          <w:szCs w:val="28"/>
        </w:rPr>
        <w:t>Да, государство прилагает определенные усилия по улучшению делового климата.</w:t>
      </w:r>
      <w:r w:rsidR="009231D0" w:rsidRPr="002816C0">
        <w:rPr>
          <w:rFonts w:ascii="Times New Roman" w:hAnsi="Times New Roman"/>
          <w:sz w:val="28"/>
          <w:szCs w:val="28"/>
        </w:rPr>
        <w:t xml:space="preserve"> Реализуются разработанные с участием бизнес-сообщества дорожные карты по снижению административных барьеров. </w:t>
      </w:r>
      <w:r w:rsidR="00563583" w:rsidRPr="002816C0">
        <w:rPr>
          <w:rFonts w:ascii="Times New Roman" w:hAnsi="Times New Roman"/>
          <w:sz w:val="28"/>
          <w:szCs w:val="28"/>
        </w:rPr>
        <w:t xml:space="preserve"> У</w:t>
      </w:r>
      <w:r w:rsidRPr="002816C0">
        <w:rPr>
          <w:rFonts w:ascii="Times New Roman" w:hAnsi="Times New Roman"/>
          <w:sz w:val="28"/>
          <w:szCs w:val="28"/>
        </w:rPr>
        <w:t xml:space="preserve">же появились довольно серьезные результаты, что было признано даже международными экспертами. </w:t>
      </w:r>
      <w:r w:rsidR="00BD60DF" w:rsidRPr="002816C0">
        <w:rPr>
          <w:rFonts w:ascii="Times New Roman" w:hAnsi="Times New Roman"/>
          <w:sz w:val="28"/>
          <w:szCs w:val="28"/>
        </w:rPr>
        <w:t>П</w:t>
      </w:r>
      <w:r w:rsidRPr="002816C0">
        <w:rPr>
          <w:rFonts w:ascii="Times New Roman" w:hAnsi="Times New Roman"/>
          <w:sz w:val="28"/>
          <w:szCs w:val="28"/>
        </w:rPr>
        <w:t>роблема в том, что «прорывы» наблюдались лишь по отдельным направлениям</w:t>
      </w:r>
      <w:r w:rsidR="00FF3EF5" w:rsidRPr="002816C0">
        <w:rPr>
          <w:rFonts w:ascii="Times New Roman" w:hAnsi="Times New Roman"/>
          <w:sz w:val="28"/>
          <w:szCs w:val="28"/>
        </w:rPr>
        <w:t xml:space="preserve"> </w:t>
      </w:r>
      <w:r w:rsidR="00ED4727" w:rsidRPr="002816C0">
        <w:rPr>
          <w:rFonts w:ascii="Times New Roman" w:hAnsi="Times New Roman"/>
          <w:sz w:val="28"/>
          <w:szCs w:val="28"/>
        </w:rPr>
        <w:t xml:space="preserve"> и проявились, в основном, </w:t>
      </w:r>
      <w:r w:rsidR="00FF3EF5" w:rsidRPr="002816C0">
        <w:rPr>
          <w:rFonts w:ascii="Times New Roman" w:hAnsi="Times New Roman"/>
          <w:sz w:val="28"/>
          <w:szCs w:val="28"/>
        </w:rPr>
        <w:t>на федеральном уровне</w:t>
      </w:r>
      <w:r w:rsidR="00ED4727" w:rsidRPr="002816C0">
        <w:rPr>
          <w:rFonts w:ascii="Times New Roman" w:hAnsi="Times New Roman"/>
          <w:sz w:val="28"/>
          <w:szCs w:val="28"/>
        </w:rPr>
        <w:t xml:space="preserve">. </w:t>
      </w:r>
    </w:p>
    <w:p w:rsidR="00BD60DF" w:rsidRPr="002816C0" w:rsidRDefault="009E61D2"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Государство не первый год борется с избыточными административными барьерами для бизнеса. Но, по оценкам специалистов, на смену устраненным препятствиям приходят новые. Органы госрегулирования считают, что основные пробелы в сфере контроля, надзора и проверок российского бизнеса уже ликвидированы. А бизнес любые действия со стороны гос</w:t>
      </w:r>
      <w:r w:rsidR="00FB27BD" w:rsidRPr="002816C0">
        <w:rPr>
          <w:rFonts w:ascii="Times New Roman" w:hAnsi="Times New Roman"/>
          <w:sz w:val="28"/>
          <w:szCs w:val="28"/>
        </w:rPr>
        <w:t>органов</w:t>
      </w:r>
      <w:r w:rsidRPr="002816C0">
        <w:rPr>
          <w:rFonts w:ascii="Times New Roman" w:hAnsi="Times New Roman"/>
          <w:sz w:val="28"/>
          <w:szCs w:val="28"/>
        </w:rPr>
        <w:t xml:space="preserve"> воспринимает как возведение новых административных барьеров.</w:t>
      </w:r>
      <w:r w:rsidR="00ED4727" w:rsidRPr="002816C0">
        <w:rPr>
          <w:rFonts w:ascii="Times New Roman" w:hAnsi="Times New Roman"/>
          <w:sz w:val="28"/>
          <w:szCs w:val="28"/>
        </w:rPr>
        <w:t xml:space="preserve"> </w:t>
      </w:r>
      <w:r w:rsidR="00ED4727" w:rsidRPr="002816C0">
        <w:rPr>
          <w:rFonts w:ascii="Times New Roman" w:hAnsi="Times New Roman"/>
          <w:color w:val="1D1D1D"/>
          <w:sz w:val="28"/>
          <w:szCs w:val="28"/>
        </w:rPr>
        <w:t>Самый свежий пример</w:t>
      </w:r>
      <w:r w:rsidR="00BD60DF" w:rsidRPr="002816C0">
        <w:rPr>
          <w:rFonts w:ascii="Times New Roman" w:hAnsi="Times New Roman"/>
          <w:color w:val="1D1D1D"/>
          <w:sz w:val="28"/>
          <w:szCs w:val="28"/>
        </w:rPr>
        <w:t xml:space="preserve"> – </w:t>
      </w:r>
      <w:r w:rsidR="00C80015" w:rsidRPr="002816C0">
        <w:rPr>
          <w:rFonts w:ascii="Times New Roman" w:hAnsi="Times New Roman"/>
          <w:sz w:val="28"/>
          <w:szCs w:val="28"/>
        </w:rPr>
        <w:t xml:space="preserve">новое указание </w:t>
      </w:r>
      <w:r w:rsidR="00BD60DF" w:rsidRPr="002816C0">
        <w:rPr>
          <w:rFonts w:ascii="Times New Roman" w:hAnsi="Times New Roman"/>
          <w:sz w:val="28"/>
          <w:szCs w:val="28"/>
        </w:rPr>
        <w:t>Центробанк</w:t>
      </w:r>
      <w:r w:rsidR="00C80015" w:rsidRPr="002816C0">
        <w:rPr>
          <w:rFonts w:ascii="Times New Roman" w:hAnsi="Times New Roman"/>
          <w:sz w:val="28"/>
          <w:szCs w:val="28"/>
        </w:rPr>
        <w:t>а</w:t>
      </w:r>
      <w:r w:rsidR="00BD60DF" w:rsidRPr="002816C0">
        <w:rPr>
          <w:rFonts w:ascii="Times New Roman" w:hAnsi="Times New Roman"/>
          <w:sz w:val="28"/>
          <w:szCs w:val="28"/>
        </w:rPr>
        <w:t xml:space="preserve"> </w:t>
      </w:r>
      <w:r w:rsidR="00C80015" w:rsidRPr="002816C0">
        <w:rPr>
          <w:rFonts w:ascii="Times New Roman" w:hAnsi="Times New Roman"/>
          <w:sz w:val="28"/>
          <w:szCs w:val="28"/>
        </w:rPr>
        <w:t xml:space="preserve">России. Теперь </w:t>
      </w:r>
      <w:r w:rsidR="00BD60DF" w:rsidRPr="002816C0">
        <w:rPr>
          <w:rFonts w:ascii="Times New Roman" w:hAnsi="Times New Roman"/>
          <w:sz w:val="28"/>
          <w:szCs w:val="28"/>
        </w:rPr>
        <w:t xml:space="preserve">банки </w:t>
      </w:r>
      <w:r w:rsidR="00C80015" w:rsidRPr="002816C0">
        <w:rPr>
          <w:rFonts w:ascii="Times New Roman" w:hAnsi="Times New Roman"/>
          <w:sz w:val="28"/>
          <w:szCs w:val="28"/>
        </w:rPr>
        <w:t xml:space="preserve">обязаны </w:t>
      </w:r>
      <w:r w:rsidR="00BD60DF" w:rsidRPr="002816C0">
        <w:rPr>
          <w:rFonts w:ascii="Times New Roman" w:hAnsi="Times New Roman"/>
          <w:sz w:val="28"/>
          <w:szCs w:val="28"/>
        </w:rPr>
        <w:t xml:space="preserve">до приема на обслуживание компаний проверять их деловую репутацию. Кредитные организации должны требовать с клиентов отзывы о деловой репутации компании от других корпоративных клиентов банка, которые являются ее партнерами и/или информацию от других банков, в которых данная компания обслуживалась. </w:t>
      </w:r>
      <w:r w:rsidR="00FB27BD" w:rsidRPr="002816C0">
        <w:rPr>
          <w:rFonts w:ascii="Times New Roman" w:hAnsi="Times New Roman"/>
          <w:sz w:val="28"/>
          <w:szCs w:val="28"/>
        </w:rPr>
        <w:t>В</w:t>
      </w:r>
      <w:r w:rsidR="009231D0" w:rsidRPr="002816C0">
        <w:rPr>
          <w:rFonts w:ascii="Times New Roman" w:hAnsi="Times New Roman"/>
          <w:sz w:val="28"/>
          <w:szCs w:val="28"/>
        </w:rPr>
        <w:t xml:space="preserve"> результате мы получаем еще один запущенный маховик бума</w:t>
      </w:r>
      <w:r w:rsidR="00FB27BD" w:rsidRPr="002816C0">
        <w:rPr>
          <w:rFonts w:ascii="Times New Roman" w:hAnsi="Times New Roman"/>
          <w:sz w:val="28"/>
          <w:szCs w:val="28"/>
        </w:rPr>
        <w:t>готворчества</w:t>
      </w:r>
      <w:r w:rsidR="009231D0" w:rsidRPr="002816C0">
        <w:rPr>
          <w:rFonts w:ascii="Times New Roman" w:hAnsi="Times New Roman"/>
          <w:sz w:val="28"/>
          <w:szCs w:val="28"/>
        </w:rPr>
        <w:t>.</w:t>
      </w:r>
      <w:r w:rsidR="00B55470" w:rsidRPr="002816C0">
        <w:rPr>
          <w:rFonts w:ascii="Times New Roman" w:hAnsi="Times New Roman"/>
          <w:sz w:val="28"/>
          <w:szCs w:val="28"/>
        </w:rPr>
        <w:t xml:space="preserve"> На прошедшем съезде РСПП говорилось о том, что на федеральном уровне действуют около 170 тыс. подзаконных </w:t>
      </w:r>
      <w:r w:rsidR="00BC3EEB" w:rsidRPr="002816C0">
        <w:rPr>
          <w:rFonts w:ascii="Times New Roman" w:hAnsi="Times New Roman"/>
          <w:sz w:val="28"/>
          <w:szCs w:val="28"/>
        </w:rPr>
        <w:t xml:space="preserve">актов, </w:t>
      </w:r>
      <w:r w:rsidR="00B55470" w:rsidRPr="002816C0">
        <w:rPr>
          <w:rFonts w:ascii="Times New Roman" w:hAnsi="Times New Roman"/>
          <w:sz w:val="28"/>
          <w:szCs w:val="28"/>
        </w:rPr>
        <w:t xml:space="preserve">на </w:t>
      </w:r>
      <w:r w:rsidR="00DD1A55" w:rsidRPr="002816C0">
        <w:rPr>
          <w:rFonts w:ascii="Times New Roman" w:hAnsi="Times New Roman"/>
          <w:sz w:val="28"/>
          <w:szCs w:val="28"/>
        </w:rPr>
        <w:t xml:space="preserve">которые бизнес </w:t>
      </w:r>
      <w:r w:rsidR="00DD1A55" w:rsidRPr="002816C0">
        <w:rPr>
          <w:rFonts w:ascii="Times New Roman" w:hAnsi="Times New Roman"/>
          <w:sz w:val="28"/>
          <w:szCs w:val="28"/>
        </w:rPr>
        <w:lastRenderedPageBreak/>
        <w:t>должен соответствующим образом реагировать, а ещё сюда надо приплюсовать документы родившиеся на региональном уровне.</w:t>
      </w:r>
    </w:p>
    <w:p w:rsidR="00244221" w:rsidRPr="002816C0" w:rsidRDefault="005A2FE0"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 xml:space="preserve">Растет фискальная нагрузка на бизнес, несмотря на обещание ее не повышать. </w:t>
      </w:r>
      <w:r w:rsidR="00244221" w:rsidRPr="002816C0">
        <w:rPr>
          <w:rFonts w:ascii="Times New Roman" w:hAnsi="Times New Roman"/>
          <w:sz w:val="28"/>
          <w:szCs w:val="28"/>
        </w:rPr>
        <w:t>При этом уже не декларируется стабильность фискальной (и даже налоговой) нагрузки в среднесрочной перспективе, а работа по оценке эффективности налоговых льгот, похоже, ведется только для того, чтобы легализовать их отмену.</w:t>
      </w:r>
    </w:p>
    <w:p w:rsidR="00BD60DF" w:rsidRPr="002816C0" w:rsidRDefault="009E61D2"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Ярким примером такого подхода является ситуация с малым бизнесом. Так</w:t>
      </w:r>
      <w:r w:rsidR="00244221" w:rsidRPr="002816C0">
        <w:rPr>
          <w:rFonts w:ascii="Times New Roman" w:hAnsi="Times New Roman"/>
          <w:sz w:val="28"/>
          <w:szCs w:val="28"/>
        </w:rPr>
        <w:t>,</w:t>
      </w:r>
      <w:r w:rsidRPr="002816C0">
        <w:rPr>
          <w:rFonts w:ascii="Times New Roman" w:hAnsi="Times New Roman"/>
          <w:sz w:val="28"/>
          <w:szCs w:val="28"/>
        </w:rPr>
        <w:t xml:space="preserve"> например</w:t>
      </w:r>
      <w:r w:rsidR="00244221" w:rsidRPr="002816C0">
        <w:rPr>
          <w:rFonts w:ascii="Times New Roman" w:hAnsi="Times New Roman"/>
          <w:sz w:val="28"/>
          <w:szCs w:val="28"/>
        </w:rPr>
        <w:t>,</w:t>
      </w:r>
      <w:r w:rsidR="005A2FE0" w:rsidRPr="002816C0">
        <w:rPr>
          <w:rFonts w:ascii="Times New Roman" w:hAnsi="Times New Roman"/>
          <w:sz w:val="28"/>
          <w:szCs w:val="28"/>
        </w:rPr>
        <w:t xml:space="preserve"> из-за непродуманного увеличения нагрузки в рамках реформирования системы обязательного социального страхования </w:t>
      </w:r>
      <w:r w:rsidR="00255A82" w:rsidRPr="002816C0">
        <w:rPr>
          <w:rFonts w:ascii="Times New Roman" w:hAnsi="Times New Roman"/>
          <w:sz w:val="28"/>
          <w:szCs w:val="28"/>
        </w:rPr>
        <w:t xml:space="preserve">в 2013 году </w:t>
      </w:r>
      <w:r w:rsidR="005A2FE0" w:rsidRPr="002816C0">
        <w:rPr>
          <w:rFonts w:ascii="Times New Roman" w:hAnsi="Times New Roman"/>
          <w:sz w:val="28"/>
          <w:szCs w:val="28"/>
        </w:rPr>
        <w:t>число индивидуальных предпринимателей</w:t>
      </w:r>
      <w:r w:rsidR="00255A82" w:rsidRPr="002816C0">
        <w:rPr>
          <w:rFonts w:ascii="Times New Roman" w:hAnsi="Times New Roman"/>
          <w:sz w:val="28"/>
          <w:szCs w:val="28"/>
        </w:rPr>
        <w:t xml:space="preserve"> только в Санкт-Петербурге, по оценкам экспертов, </w:t>
      </w:r>
      <w:r w:rsidR="005A2FE0" w:rsidRPr="002816C0">
        <w:rPr>
          <w:rFonts w:ascii="Times New Roman" w:hAnsi="Times New Roman"/>
          <w:sz w:val="28"/>
          <w:szCs w:val="28"/>
        </w:rPr>
        <w:t xml:space="preserve"> сократилось </w:t>
      </w:r>
      <w:r w:rsidR="00255A82" w:rsidRPr="002816C0">
        <w:rPr>
          <w:rFonts w:ascii="Times New Roman" w:hAnsi="Times New Roman"/>
          <w:sz w:val="28"/>
          <w:szCs w:val="28"/>
        </w:rPr>
        <w:t xml:space="preserve">более </w:t>
      </w:r>
      <w:r w:rsidR="00BC3EEB" w:rsidRPr="002816C0">
        <w:rPr>
          <w:rFonts w:ascii="Times New Roman" w:hAnsi="Times New Roman"/>
          <w:sz w:val="28"/>
          <w:szCs w:val="28"/>
        </w:rPr>
        <w:t xml:space="preserve">чем на </w:t>
      </w:r>
      <w:r w:rsidR="00255A82" w:rsidRPr="002816C0">
        <w:rPr>
          <w:rFonts w:ascii="Times New Roman" w:hAnsi="Times New Roman"/>
          <w:sz w:val="28"/>
          <w:szCs w:val="28"/>
        </w:rPr>
        <w:t>22 тыс. человек</w:t>
      </w:r>
      <w:r w:rsidR="00BD60DF" w:rsidRPr="002816C0">
        <w:rPr>
          <w:rFonts w:ascii="Times New Roman" w:hAnsi="Times New Roman"/>
          <w:sz w:val="28"/>
          <w:szCs w:val="28"/>
        </w:rPr>
        <w:t>, а корректировка принятого решения пока не привела к серьезному росту количества предпринимателей</w:t>
      </w:r>
      <w:r w:rsidR="005A2FE0" w:rsidRPr="002816C0">
        <w:rPr>
          <w:rFonts w:ascii="Times New Roman" w:hAnsi="Times New Roman"/>
          <w:sz w:val="28"/>
          <w:szCs w:val="28"/>
        </w:rPr>
        <w:t xml:space="preserve">. </w:t>
      </w:r>
    </w:p>
    <w:p w:rsidR="00D743ED" w:rsidRPr="002816C0" w:rsidRDefault="009E61D2"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 xml:space="preserve">Малый бизнес обеспокоен отменой льготы по имущественному налогу </w:t>
      </w:r>
      <w:r w:rsidR="00ED63F3" w:rsidRPr="002816C0">
        <w:rPr>
          <w:rFonts w:ascii="Times New Roman" w:hAnsi="Times New Roman"/>
          <w:sz w:val="28"/>
          <w:szCs w:val="28"/>
        </w:rPr>
        <w:t xml:space="preserve">– </w:t>
      </w:r>
      <w:r w:rsidRPr="002816C0">
        <w:rPr>
          <w:rFonts w:ascii="Times New Roman" w:hAnsi="Times New Roman"/>
          <w:sz w:val="28"/>
          <w:szCs w:val="28"/>
        </w:rPr>
        <w:t>для тех, кто находится на упрощенной системе налогообложения или платит налог на вмененный доход. Новый закон обязует так называемых «упрощенцев» платить налог на имущество, исходя из кадастровой стоимости. До сих пор они были освобождены от уплаты этого налога.</w:t>
      </w:r>
      <w:r w:rsidR="00E73EB9" w:rsidRPr="002816C0">
        <w:rPr>
          <w:rFonts w:ascii="Times New Roman" w:hAnsi="Times New Roman"/>
          <w:sz w:val="28"/>
          <w:szCs w:val="28"/>
        </w:rPr>
        <w:t xml:space="preserve"> </w:t>
      </w:r>
    </w:p>
    <w:p w:rsidR="00244221" w:rsidRPr="002816C0" w:rsidRDefault="00244221" w:rsidP="002816C0">
      <w:pPr>
        <w:spacing w:after="0" w:line="264" w:lineRule="auto"/>
        <w:ind w:firstLine="709"/>
        <w:jc w:val="both"/>
        <w:rPr>
          <w:rFonts w:ascii="Times New Roman" w:hAnsi="Times New Roman"/>
          <w:color w:val="1D1D1D"/>
          <w:sz w:val="28"/>
          <w:szCs w:val="28"/>
        </w:rPr>
      </w:pPr>
      <w:r w:rsidRPr="002816C0">
        <w:rPr>
          <w:rFonts w:ascii="Times New Roman" w:hAnsi="Times New Roman"/>
          <w:color w:val="1D1D1D"/>
          <w:sz w:val="28"/>
          <w:szCs w:val="28"/>
        </w:rPr>
        <w:t>Как мы видим экономическая ситуация достаточно напряженная.</w:t>
      </w:r>
    </w:p>
    <w:p w:rsidR="006F0F42" w:rsidRPr="002816C0" w:rsidRDefault="00244221" w:rsidP="002816C0">
      <w:pPr>
        <w:spacing w:after="0" w:line="264" w:lineRule="auto"/>
        <w:ind w:left="150" w:firstLine="559"/>
        <w:jc w:val="both"/>
        <w:rPr>
          <w:rFonts w:ascii="Times New Roman" w:hAnsi="Times New Roman"/>
          <w:sz w:val="28"/>
          <w:szCs w:val="28"/>
        </w:rPr>
      </w:pPr>
      <w:r w:rsidRPr="002816C0">
        <w:rPr>
          <w:rFonts w:ascii="Times New Roman" w:hAnsi="Times New Roman"/>
          <w:sz w:val="28"/>
          <w:szCs w:val="28"/>
        </w:rPr>
        <w:t xml:space="preserve">Традиционные факторы роста экономики в значительной мере исчерпаны. Внешнеэкономическая конъюнктура сложная, в том числе и из-за </w:t>
      </w:r>
      <w:r w:rsidR="00FB27BD" w:rsidRPr="002816C0">
        <w:rPr>
          <w:rFonts w:ascii="Times New Roman" w:hAnsi="Times New Roman"/>
          <w:sz w:val="28"/>
          <w:szCs w:val="28"/>
        </w:rPr>
        <w:t>украинс</w:t>
      </w:r>
      <w:r w:rsidRPr="002816C0">
        <w:rPr>
          <w:rFonts w:ascii="Times New Roman" w:hAnsi="Times New Roman"/>
          <w:sz w:val="28"/>
          <w:szCs w:val="28"/>
        </w:rPr>
        <w:t>к</w:t>
      </w:r>
      <w:r w:rsidR="00D743ED" w:rsidRPr="002816C0">
        <w:rPr>
          <w:rFonts w:ascii="Times New Roman" w:hAnsi="Times New Roman"/>
          <w:sz w:val="28"/>
          <w:szCs w:val="28"/>
        </w:rPr>
        <w:t xml:space="preserve">их </w:t>
      </w:r>
      <w:r w:rsidR="006F0F42" w:rsidRPr="002816C0">
        <w:rPr>
          <w:rFonts w:ascii="Times New Roman" w:hAnsi="Times New Roman"/>
          <w:sz w:val="28"/>
          <w:szCs w:val="28"/>
        </w:rPr>
        <w:t>событий</w:t>
      </w:r>
      <w:r w:rsidRPr="002816C0">
        <w:rPr>
          <w:rFonts w:ascii="Times New Roman" w:hAnsi="Times New Roman"/>
          <w:sz w:val="28"/>
          <w:szCs w:val="28"/>
        </w:rPr>
        <w:t>.</w:t>
      </w:r>
      <w:r w:rsidR="009231D0" w:rsidRPr="002816C0">
        <w:rPr>
          <w:rFonts w:ascii="Times New Roman" w:hAnsi="Times New Roman"/>
          <w:sz w:val="28"/>
          <w:szCs w:val="28"/>
        </w:rPr>
        <w:t xml:space="preserve"> </w:t>
      </w:r>
    </w:p>
    <w:p w:rsidR="00BC3EEB" w:rsidRPr="002816C0" w:rsidRDefault="00BC3EEB" w:rsidP="002816C0">
      <w:pPr>
        <w:spacing w:after="0" w:line="264" w:lineRule="auto"/>
        <w:ind w:left="150" w:firstLine="559"/>
        <w:jc w:val="both"/>
        <w:rPr>
          <w:rFonts w:ascii="Times New Roman" w:hAnsi="Times New Roman"/>
          <w:color w:val="000000"/>
          <w:sz w:val="28"/>
          <w:szCs w:val="28"/>
        </w:rPr>
      </w:pPr>
      <w:r w:rsidRPr="002816C0">
        <w:rPr>
          <w:rFonts w:ascii="Times New Roman" w:hAnsi="Times New Roman"/>
          <w:color w:val="000000"/>
          <w:sz w:val="28"/>
          <w:szCs w:val="28"/>
        </w:rPr>
        <w:t>10 апреля 2014 года Президент России Владимир Путин провёл совещание по вопросу импортозамещения в связи с угрозой прекращения поставок с Украины продукции для ряда отраслей российской промышленности, и в первую очередь, оборонно-промышленного комплекса. В этом совещании принял участие и выступил вице-президент Союза, генеральный директор ОАО «Звезда» Михаил Лобин.</w:t>
      </w:r>
    </w:p>
    <w:p w:rsidR="00BC3EEB" w:rsidRPr="002816C0" w:rsidRDefault="00BC3EEB" w:rsidP="002816C0">
      <w:pPr>
        <w:spacing w:after="0" w:line="264" w:lineRule="auto"/>
        <w:ind w:left="150" w:firstLine="559"/>
        <w:jc w:val="both"/>
        <w:rPr>
          <w:rFonts w:ascii="Times New Roman" w:eastAsia="Times New Roman" w:hAnsi="Times New Roman"/>
          <w:color w:val="000000"/>
          <w:sz w:val="28"/>
          <w:szCs w:val="28"/>
          <w:lang w:eastAsia="ru-RU"/>
        </w:rPr>
      </w:pPr>
      <w:r w:rsidRPr="002816C0">
        <w:rPr>
          <w:rFonts w:ascii="Times New Roman" w:eastAsia="Times New Roman" w:hAnsi="Times New Roman"/>
          <w:color w:val="000000"/>
          <w:sz w:val="28"/>
          <w:szCs w:val="28"/>
          <w:lang w:eastAsia="ru-RU"/>
        </w:rPr>
        <w:t xml:space="preserve">Обращаясь к участникам совещания, Президент России сообщил: </w:t>
      </w:r>
      <w:r w:rsidRPr="002816C0">
        <w:rPr>
          <w:rFonts w:ascii="Times New Roman" w:eastAsia="Times New Roman" w:hAnsi="Times New Roman"/>
          <w:iCs/>
          <w:color w:val="000000"/>
          <w:sz w:val="28"/>
          <w:szCs w:val="28"/>
          <w:lang w:eastAsia="ru-RU"/>
        </w:rPr>
        <w:t>«Мы вчера на встрече с Правительством обсуждали возможность преодоления трудностей, которые могут возникнуть в случае недопоставки нам отдельных видов продукции оборонно-промышленного комплекса с Украины. Нам нужно понять, насколько эта угроза реальна, и, если она возникнет, как быстро, на каких российских предприятиях и за что (сколько нам это будет стоить) мы сможем развернуть собственное производство.</w:t>
      </w:r>
      <w:r w:rsidRPr="002816C0">
        <w:rPr>
          <w:rFonts w:ascii="Times New Roman" w:eastAsia="Times New Roman" w:hAnsi="Times New Roman"/>
          <w:color w:val="000000"/>
          <w:sz w:val="28"/>
          <w:szCs w:val="28"/>
          <w:lang w:eastAsia="ru-RU"/>
        </w:rPr>
        <w:t xml:space="preserve"> </w:t>
      </w:r>
      <w:r w:rsidRPr="002816C0">
        <w:rPr>
          <w:rFonts w:ascii="Times New Roman" w:eastAsia="Times New Roman" w:hAnsi="Times New Roman"/>
          <w:iCs/>
          <w:color w:val="000000"/>
          <w:sz w:val="28"/>
          <w:szCs w:val="28"/>
          <w:lang w:eastAsia="ru-RU"/>
        </w:rPr>
        <w:t>У меня нет сомнений в том, что мы это сделаем, - вопрос только в сроках и стоимости. Сразу же скажу, что, конечно, если это произойдет, то это заставит нас откорректировать и гособоронзаказ, но уверен, что всё это - вещи тактического характера. И скорее всего в конечном итоге это пойдёт на пользу российской промышленности и экономики: будем вкладывать средства в развитие собственного производства».</w:t>
      </w:r>
    </w:p>
    <w:p w:rsidR="00D743ED" w:rsidRPr="002816C0" w:rsidRDefault="00244221" w:rsidP="002816C0">
      <w:pPr>
        <w:spacing w:after="0" w:line="264" w:lineRule="auto"/>
        <w:ind w:firstLine="709"/>
        <w:jc w:val="both"/>
        <w:rPr>
          <w:rFonts w:ascii="Times New Roman" w:hAnsi="Times New Roman"/>
          <w:sz w:val="28"/>
          <w:szCs w:val="28"/>
        </w:rPr>
      </w:pPr>
      <w:r w:rsidRPr="002816C0">
        <w:rPr>
          <w:rFonts w:ascii="Times New Roman" w:hAnsi="Times New Roman"/>
          <w:color w:val="1D1D1D"/>
          <w:sz w:val="28"/>
          <w:szCs w:val="28"/>
        </w:rPr>
        <w:t>Общее изменение экономической ситуации, связанное с замедлением темпа роста национальной экономики и ослаблением курса рубля, создаёт новые вызовы перед секторами реальной экономики.</w:t>
      </w:r>
      <w:r w:rsidR="00D743ED" w:rsidRPr="002816C0">
        <w:rPr>
          <w:rFonts w:ascii="Times New Roman" w:hAnsi="Times New Roman"/>
          <w:color w:val="1D1D1D"/>
          <w:sz w:val="28"/>
          <w:szCs w:val="28"/>
        </w:rPr>
        <w:t xml:space="preserve"> Это относиться и к организациям транспорта. </w:t>
      </w:r>
      <w:r w:rsidR="00D743ED" w:rsidRPr="002816C0">
        <w:rPr>
          <w:rFonts w:ascii="Times New Roman" w:hAnsi="Times New Roman"/>
          <w:sz w:val="28"/>
          <w:szCs w:val="28"/>
        </w:rPr>
        <w:t xml:space="preserve">В 2013 году решением Правительства Российской Федерации, Правительств Ленинградской области и Санкт-Петербурга учреждена автономная некоммерческая организация </w:t>
      </w:r>
      <w:r w:rsidR="00D743ED" w:rsidRPr="002816C0">
        <w:rPr>
          <w:rFonts w:ascii="Times New Roman" w:hAnsi="Times New Roman"/>
          <w:sz w:val="28"/>
          <w:szCs w:val="28"/>
        </w:rPr>
        <w:lastRenderedPageBreak/>
        <w:t>«Дирекция по развитию транспортной системы Санкт-Петербурга и Ленинградской области». И даже с е</w:t>
      </w:r>
      <w:r w:rsidR="006F0F42" w:rsidRPr="002816C0">
        <w:rPr>
          <w:rFonts w:ascii="Times New Roman" w:hAnsi="Times New Roman"/>
          <w:sz w:val="28"/>
          <w:szCs w:val="28"/>
        </w:rPr>
        <w:t>ё</w:t>
      </w:r>
      <w:r w:rsidR="00D743ED" w:rsidRPr="002816C0">
        <w:rPr>
          <w:rFonts w:ascii="Times New Roman" w:hAnsi="Times New Roman"/>
          <w:sz w:val="28"/>
          <w:szCs w:val="28"/>
        </w:rPr>
        <w:t xml:space="preserve"> образованием и проведением в сентябре 2013 </w:t>
      </w:r>
      <w:r w:rsidR="003023E1" w:rsidRPr="002816C0">
        <w:rPr>
          <w:rFonts w:ascii="Times New Roman" w:hAnsi="Times New Roman"/>
          <w:sz w:val="28"/>
          <w:szCs w:val="28"/>
        </w:rPr>
        <w:t xml:space="preserve">и марте нынешнего </w:t>
      </w:r>
      <w:r w:rsidR="00D743ED" w:rsidRPr="002816C0">
        <w:rPr>
          <w:rFonts w:ascii="Times New Roman" w:hAnsi="Times New Roman"/>
          <w:sz w:val="28"/>
          <w:szCs w:val="28"/>
        </w:rPr>
        <w:t xml:space="preserve">года Координационных советов – нет конкретных решений по дальнейшему развитию: метрополитена, строительства ветки в аэропорт Пулково, развития легкорельсового транспорта, системы </w:t>
      </w:r>
      <w:r w:rsidR="006F0F42" w:rsidRPr="002816C0">
        <w:rPr>
          <w:rFonts w:ascii="Times New Roman" w:hAnsi="Times New Roman"/>
          <w:sz w:val="28"/>
          <w:szCs w:val="28"/>
        </w:rPr>
        <w:t>транспортно-пересадочных узлов</w:t>
      </w:r>
      <w:r w:rsidR="00D743ED" w:rsidRPr="002816C0">
        <w:rPr>
          <w:rFonts w:ascii="Times New Roman" w:hAnsi="Times New Roman"/>
          <w:sz w:val="28"/>
          <w:szCs w:val="28"/>
        </w:rPr>
        <w:t>, организаци</w:t>
      </w:r>
      <w:r w:rsidR="006F0F42" w:rsidRPr="002816C0">
        <w:rPr>
          <w:rFonts w:ascii="Times New Roman" w:hAnsi="Times New Roman"/>
          <w:sz w:val="28"/>
          <w:szCs w:val="28"/>
        </w:rPr>
        <w:t>и</w:t>
      </w:r>
      <w:r w:rsidR="00D743ED" w:rsidRPr="002816C0">
        <w:rPr>
          <w:rFonts w:ascii="Times New Roman" w:hAnsi="Times New Roman"/>
          <w:sz w:val="28"/>
          <w:szCs w:val="28"/>
        </w:rPr>
        <w:t xml:space="preserve"> работы водных такси, по прежнему не решен вопрос  с маршрутными автоперевозчиками. </w:t>
      </w:r>
      <w:r w:rsidR="003023E1" w:rsidRPr="002816C0">
        <w:rPr>
          <w:rFonts w:ascii="Times New Roman" w:hAnsi="Times New Roman"/>
          <w:sz w:val="28"/>
          <w:szCs w:val="28"/>
        </w:rPr>
        <w:t>Н</w:t>
      </w:r>
      <w:r w:rsidR="00D743ED" w:rsidRPr="002816C0">
        <w:rPr>
          <w:rFonts w:ascii="Times New Roman" w:hAnsi="Times New Roman"/>
          <w:sz w:val="28"/>
          <w:szCs w:val="28"/>
        </w:rPr>
        <w:t>е решен комплекс проблем, связанных с экологией и безопасност</w:t>
      </w:r>
      <w:r w:rsidR="003023E1" w:rsidRPr="002816C0">
        <w:rPr>
          <w:rFonts w:ascii="Times New Roman" w:hAnsi="Times New Roman"/>
          <w:sz w:val="28"/>
          <w:szCs w:val="28"/>
        </w:rPr>
        <w:t>ью</w:t>
      </w:r>
      <w:r w:rsidR="00D743ED" w:rsidRPr="002816C0">
        <w:rPr>
          <w:rFonts w:ascii="Times New Roman" w:hAnsi="Times New Roman"/>
          <w:sz w:val="28"/>
          <w:szCs w:val="28"/>
        </w:rPr>
        <w:t xml:space="preserve"> пассажиров и движения. </w:t>
      </w:r>
    </w:p>
    <w:p w:rsidR="00244221" w:rsidRPr="002816C0" w:rsidRDefault="003023E1"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Намече</w:t>
      </w:r>
      <w:r w:rsidR="00D743ED" w:rsidRPr="002816C0">
        <w:rPr>
          <w:rFonts w:ascii="Times New Roman" w:hAnsi="Times New Roman"/>
          <w:sz w:val="28"/>
          <w:szCs w:val="28"/>
        </w:rPr>
        <w:t>нные проекты не коррелируют с утвержденными программами, у многочисленных комитетов Правительства нет единого мнения.</w:t>
      </w:r>
    </w:p>
    <w:p w:rsidR="00D61753" w:rsidRPr="002816C0" w:rsidRDefault="00D61753" w:rsidP="002816C0">
      <w:pPr>
        <w:spacing w:after="0" w:line="264" w:lineRule="auto"/>
        <w:ind w:firstLine="705"/>
        <w:jc w:val="both"/>
        <w:rPr>
          <w:rFonts w:ascii="Times New Roman" w:hAnsi="Times New Roman"/>
          <w:sz w:val="28"/>
          <w:szCs w:val="28"/>
        </w:rPr>
      </w:pPr>
      <w:r w:rsidRPr="002816C0">
        <w:rPr>
          <w:rFonts w:ascii="Times New Roman" w:hAnsi="Times New Roman"/>
          <w:sz w:val="28"/>
          <w:szCs w:val="28"/>
        </w:rPr>
        <w:t xml:space="preserve">В сентябре 2013 года вышло постановление </w:t>
      </w:r>
      <w:r w:rsidR="003023E1" w:rsidRPr="002816C0">
        <w:rPr>
          <w:rFonts w:ascii="Times New Roman" w:hAnsi="Times New Roman"/>
          <w:sz w:val="28"/>
          <w:szCs w:val="28"/>
        </w:rPr>
        <w:t xml:space="preserve">городского </w:t>
      </w:r>
      <w:r w:rsidRPr="002816C0">
        <w:rPr>
          <w:rFonts w:ascii="Times New Roman" w:hAnsi="Times New Roman"/>
          <w:sz w:val="28"/>
          <w:szCs w:val="28"/>
        </w:rPr>
        <w:t>Правительства о создании Транспортного совета, котор</w:t>
      </w:r>
      <w:r w:rsidR="003023E1" w:rsidRPr="002816C0">
        <w:rPr>
          <w:rFonts w:ascii="Times New Roman" w:hAnsi="Times New Roman"/>
          <w:sz w:val="28"/>
          <w:szCs w:val="28"/>
        </w:rPr>
        <w:t>ый должен</w:t>
      </w:r>
      <w:r w:rsidRPr="002816C0">
        <w:rPr>
          <w:rFonts w:ascii="Times New Roman" w:hAnsi="Times New Roman"/>
          <w:sz w:val="28"/>
          <w:szCs w:val="28"/>
        </w:rPr>
        <w:t>:</w:t>
      </w:r>
    </w:p>
    <w:p w:rsidR="00FF766C" w:rsidRPr="002816C0" w:rsidRDefault="00D61753" w:rsidP="002816C0">
      <w:pPr>
        <w:pStyle w:val="af0"/>
        <w:numPr>
          <w:ilvl w:val="0"/>
          <w:numId w:val="9"/>
        </w:numPr>
        <w:spacing w:after="0" w:line="264" w:lineRule="auto"/>
        <w:jc w:val="both"/>
        <w:rPr>
          <w:rFonts w:ascii="Times New Roman" w:hAnsi="Times New Roman"/>
          <w:sz w:val="28"/>
          <w:szCs w:val="28"/>
        </w:rPr>
      </w:pPr>
      <w:r w:rsidRPr="002816C0">
        <w:rPr>
          <w:rFonts w:ascii="Times New Roman" w:hAnsi="Times New Roman"/>
          <w:sz w:val="28"/>
          <w:szCs w:val="28"/>
        </w:rPr>
        <w:t>стать  универсальной площадкой для обсуждения всех проблем транспортного комплекса</w:t>
      </w:r>
      <w:r w:rsidR="003023E1" w:rsidRPr="002816C0">
        <w:rPr>
          <w:rFonts w:ascii="Times New Roman" w:hAnsi="Times New Roman"/>
          <w:sz w:val="28"/>
          <w:szCs w:val="28"/>
        </w:rPr>
        <w:t xml:space="preserve"> с</w:t>
      </w:r>
      <w:r w:rsidRPr="002816C0">
        <w:rPr>
          <w:rFonts w:ascii="Times New Roman" w:hAnsi="Times New Roman"/>
          <w:sz w:val="28"/>
          <w:szCs w:val="28"/>
        </w:rPr>
        <w:t xml:space="preserve"> привлеч</w:t>
      </w:r>
      <w:r w:rsidR="003023E1" w:rsidRPr="002816C0">
        <w:rPr>
          <w:rFonts w:ascii="Times New Roman" w:hAnsi="Times New Roman"/>
          <w:sz w:val="28"/>
          <w:szCs w:val="28"/>
        </w:rPr>
        <w:t>ением</w:t>
      </w:r>
      <w:r w:rsidRPr="002816C0">
        <w:rPr>
          <w:rFonts w:ascii="Times New Roman" w:hAnsi="Times New Roman"/>
          <w:sz w:val="28"/>
          <w:szCs w:val="28"/>
        </w:rPr>
        <w:t xml:space="preserve"> к этому об</w:t>
      </w:r>
      <w:r w:rsidR="00FF766C" w:rsidRPr="002816C0">
        <w:rPr>
          <w:rFonts w:ascii="Times New Roman" w:hAnsi="Times New Roman"/>
          <w:sz w:val="28"/>
          <w:szCs w:val="28"/>
        </w:rPr>
        <w:t>щественност</w:t>
      </w:r>
      <w:r w:rsidR="00715E11" w:rsidRPr="002816C0">
        <w:rPr>
          <w:rFonts w:ascii="Times New Roman" w:hAnsi="Times New Roman"/>
          <w:sz w:val="28"/>
          <w:szCs w:val="28"/>
        </w:rPr>
        <w:t>и</w:t>
      </w:r>
      <w:r w:rsidR="00FF766C" w:rsidRPr="002816C0">
        <w:rPr>
          <w:rFonts w:ascii="Times New Roman" w:hAnsi="Times New Roman"/>
          <w:sz w:val="28"/>
          <w:szCs w:val="28"/>
        </w:rPr>
        <w:t>;</w:t>
      </w:r>
      <w:bookmarkStart w:id="0" w:name="_GoBack"/>
      <w:bookmarkEnd w:id="0"/>
    </w:p>
    <w:p w:rsidR="00D61753" w:rsidRPr="002816C0" w:rsidRDefault="00FF766C" w:rsidP="002816C0">
      <w:pPr>
        <w:pStyle w:val="af0"/>
        <w:numPr>
          <w:ilvl w:val="0"/>
          <w:numId w:val="9"/>
        </w:numPr>
        <w:spacing w:after="0" w:line="264" w:lineRule="auto"/>
        <w:jc w:val="both"/>
        <w:rPr>
          <w:rFonts w:ascii="Times New Roman" w:hAnsi="Times New Roman"/>
          <w:sz w:val="28"/>
          <w:szCs w:val="28"/>
        </w:rPr>
      </w:pPr>
      <w:r w:rsidRPr="002816C0">
        <w:rPr>
          <w:rFonts w:ascii="Times New Roman" w:hAnsi="Times New Roman"/>
          <w:sz w:val="28"/>
          <w:szCs w:val="28"/>
        </w:rPr>
        <w:t>объединить деятельность</w:t>
      </w:r>
      <w:r w:rsidR="00D61753" w:rsidRPr="002816C0">
        <w:rPr>
          <w:rFonts w:ascii="Times New Roman" w:hAnsi="Times New Roman"/>
          <w:sz w:val="28"/>
          <w:szCs w:val="28"/>
        </w:rPr>
        <w:t xml:space="preserve"> Комитет</w:t>
      </w:r>
      <w:r w:rsidRPr="002816C0">
        <w:rPr>
          <w:rFonts w:ascii="Times New Roman" w:hAnsi="Times New Roman"/>
          <w:sz w:val="28"/>
          <w:szCs w:val="28"/>
        </w:rPr>
        <w:t>ов</w:t>
      </w:r>
      <w:r w:rsidR="00D61753" w:rsidRPr="002816C0">
        <w:rPr>
          <w:rFonts w:ascii="Times New Roman" w:hAnsi="Times New Roman"/>
          <w:sz w:val="28"/>
          <w:szCs w:val="28"/>
        </w:rPr>
        <w:t xml:space="preserve"> по транспорту, благоустройству</w:t>
      </w:r>
      <w:r w:rsidRPr="002816C0">
        <w:rPr>
          <w:rFonts w:ascii="Times New Roman" w:hAnsi="Times New Roman"/>
          <w:sz w:val="28"/>
          <w:szCs w:val="28"/>
        </w:rPr>
        <w:t xml:space="preserve"> и</w:t>
      </w:r>
      <w:r w:rsidR="00D61753" w:rsidRPr="002816C0">
        <w:rPr>
          <w:rFonts w:ascii="Times New Roman" w:hAnsi="Times New Roman"/>
          <w:sz w:val="28"/>
          <w:szCs w:val="28"/>
        </w:rPr>
        <w:t xml:space="preserve"> развитию транспортной инфраструктуры, отвечающих за решение транспортных проблем;</w:t>
      </w:r>
    </w:p>
    <w:p w:rsidR="00D61753" w:rsidRPr="002816C0" w:rsidRDefault="00FF766C" w:rsidP="002816C0">
      <w:pPr>
        <w:pStyle w:val="af0"/>
        <w:numPr>
          <w:ilvl w:val="0"/>
          <w:numId w:val="9"/>
        </w:numPr>
        <w:spacing w:after="0" w:line="264" w:lineRule="auto"/>
        <w:jc w:val="both"/>
        <w:rPr>
          <w:rFonts w:ascii="Times New Roman" w:hAnsi="Times New Roman"/>
          <w:sz w:val="28"/>
          <w:szCs w:val="28"/>
        </w:rPr>
      </w:pPr>
      <w:r w:rsidRPr="002816C0">
        <w:rPr>
          <w:rFonts w:ascii="Times New Roman" w:hAnsi="Times New Roman"/>
          <w:sz w:val="28"/>
          <w:szCs w:val="28"/>
        </w:rPr>
        <w:t>и</w:t>
      </w:r>
      <w:r w:rsidR="00D61753" w:rsidRPr="002816C0">
        <w:rPr>
          <w:rFonts w:ascii="Times New Roman" w:hAnsi="Times New Roman"/>
          <w:sz w:val="28"/>
          <w:szCs w:val="28"/>
        </w:rPr>
        <w:t xml:space="preserve">нициировать </w:t>
      </w:r>
      <w:r w:rsidRPr="002816C0">
        <w:rPr>
          <w:rFonts w:ascii="Times New Roman" w:hAnsi="Times New Roman"/>
          <w:sz w:val="28"/>
          <w:szCs w:val="28"/>
        </w:rPr>
        <w:t xml:space="preserve">разработку и принятие </w:t>
      </w:r>
      <w:r w:rsidR="00D61753" w:rsidRPr="002816C0">
        <w:rPr>
          <w:rFonts w:ascii="Times New Roman" w:hAnsi="Times New Roman"/>
          <w:sz w:val="28"/>
          <w:szCs w:val="28"/>
        </w:rPr>
        <w:t xml:space="preserve">необходимых правовых и законодательных актов для заинтересованности </w:t>
      </w:r>
      <w:r w:rsidR="00ED63F3" w:rsidRPr="002816C0">
        <w:rPr>
          <w:rFonts w:ascii="Times New Roman" w:hAnsi="Times New Roman"/>
          <w:sz w:val="28"/>
          <w:szCs w:val="28"/>
        </w:rPr>
        <w:t xml:space="preserve">в реализации проектов </w:t>
      </w:r>
      <w:r w:rsidR="00D61753" w:rsidRPr="002816C0">
        <w:rPr>
          <w:rFonts w:ascii="Times New Roman" w:hAnsi="Times New Roman"/>
          <w:sz w:val="28"/>
          <w:szCs w:val="28"/>
        </w:rPr>
        <w:t>представителей бизнеса.</w:t>
      </w:r>
    </w:p>
    <w:p w:rsidR="00D61753" w:rsidRPr="002816C0" w:rsidRDefault="00FF766C" w:rsidP="002816C0">
      <w:pPr>
        <w:spacing w:after="0" w:line="264" w:lineRule="auto"/>
        <w:ind w:firstLine="709"/>
        <w:jc w:val="both"/>
        <w:rPr>
          <w:rFonts w:ascii="Times New Roman" w:hAnsi="Times New Roman"/>
          <w:color w:val="1D1D1D"/>
          <w:sz w:val="28"/>
          <w:szCs w:val="28"/>
        </w:rPr>
      </w:pPr>
      <w:r w:rsidRPr="002816C0">
        <w:rPr>
          <w:rFonts w:ascii="Times New Roman" w:hAnsi="Times New Roman"/>
          <w:sz w:val="28"/>
          <w:szCs w:val="28"/>
        </w:rPr>
        <w:t xml:space="preserve">К сожалению, Совет </w:t>
      </w:r>
      <w:r w:rsidR="00D61753" w:rsidRPr="002816C0">
        <w:rPr>
          <w:rFonts w:ascii="Times New Roman" w:hAnsi="Times New Roman"/>
          <w:sz w:val="28"/>
          <w:szCs w:val="28"/>
        </w:rPr>
        <w:t xml:space="preserve">до настоящего времени не </w:t>
      </w:r>
      <w:r w:rsidR="00ED63F3" w:rsidRPr="002816C0">
        <w:rPr>
          <w:rFonts w:ascii="Times New Roman" w:hAnsi="Times New Roman"/>
          <w:sz w:val="28"/>
          <w:szCs w:val="28"/>
        </w:rPr>
        <w:t>приступил к активной работе</w:t>
      </w:r>
      <w:r w:rsidR="00D61753" w:rsidRPr="002816C0">
        <w:rPr>
          <w:rFonts w:ascii="Times New Roman" w:hAnsi="Times New Roman"/>
          <w:sz w:val="28"/>
          <w:szCs w:val="28"/>
        </w:rPr>
        <w:t>.</w:t>
      </w:r>
    </w:p>
    <w:p w:rsidR="00244221" w:rsidRPr="002816C0" w:rsidRDefault="00ED5FE0" w:rsidP="002816C0">
      <w:pPr>
        <w:spacing w:after="0" w:line="264" w:lineRule="auto"/>
        <w:ind w:firstLine="709"/>
        <w:jc w:val="both"/>
        <w:rPr>
          <w:rFonts w:ascii="Times New Roman" w:hAnsi="Times New Roman"/>
          <w:color w:val="1D1D1D"/>
          <w:sz w:val="28"/>
          <w:szCs w:val="28"/>
        </w:rPr>
      </w:pPr>
      <w:r w:rsidRPr="002816C0">
        <w:rPr>
          <w:rFonts w:ascii="Times New Roman" w:hAnsi="Times New Roman"/>
          <w:color w:val="1D1D1D"/>
          <w:sz w:val="28"/>
          <w:szCs w:val="28"/>
        </w:rPr>
        <w:t>Как показывают многочисленные опросы</w:t>
      </w:r>
      <w:r w:rsidR="00ED4727" w:rsidRPr="002816C0">
        <w:rPr>
          <w:rFonts w:ascii="Times New Roman" w:hAnsi="Times New Roman"/>
          <w:color w:val="1D1D1D"/>
          <w:sz w:val="28"/>
          <w:szCs w:val="28"/>
        </w:rPr>
        <w:t>,</w:t>
      </w:r>
      <w:r w:rsidRPr="002816C0">
        <w:rPr>
          <w:rFonts w:ascii="Times New Roman" w:hAnsi="Times New Roman"/>
          <w:color w:val="1D1D1D"/>
          <w:sz w:val="28"/>
          <w:szCs w:val="28"/>
        </w:rPr>
        <w:t xml:space="preserve"> б</w:t>
      </w:r>
      <w:r w:rsidR="00244221" w:rsidRPr="002816C0">
        <w:rPr>
          <w:rFonts w:ascii="Times New Roman" w:hAnsi="Times New Roman"/>
          <w:color w:val="1D1D1D"/>
          <w:sz w:val="28"/>
          <w:szCs w:val="28"/>
        </w:rPr>
        <w:t>изнес ждет от государства</w:t>
      </w:r>
      <w:r w:rsidRPr="002816C0">
        <w:rPr>
          <w:rFonts w:ascii="Times New Roman" w:hAnsi="Times New Roman"/>
          <w:color w:val="1D1D1D"/>
          <w:sz w:val="28"/>
          <w:szCs w:val="28"/>
        </w:rPr>
        <w:t xml:space="preserve">, в первую очередь, </w:t>
      </w:r>
      <w:r w:rsidR="00244221" w:rsidRPr="002816C0">
        <w:rPr>
          <w:rFonts w:ascii="Times New Roman" w:hAnsi="Times New Roman"/>
          <w:color w:val="1D1D1D"/>
          <w:sz w:val="28"/>
          <w:szCs w:val="28"/>
        </w:rPr>
        <w:t>определенности.</w:t>
      </w:r>
      <w:r w:rsidRPr="002816C0">
        <w:rPr>
          <w:rFonts w:ascii="Times New Roman" w:hAnsi="Times New Roman"/>
          <w:color w:val="1D1D1D"/>
          <w:sz w:val="28"/>
          <w:szCs w:val="28"/>
        </w:rPr>
        <w:t xml:space="preserve"> И в этой связи, очень важна разработанная, </w:t>
      </w:r>
      <w:r w:rsidR="00FF766C" w:rsidRPr="002816C0">
        <w:rPr>
          <w:rFonts w:ascii="Times New Roman" w:hAnsi="Times New Roman"/>
          <w:color w:val="1D1D1D"/>
          <w:sz w:val="28"/>
          <w:szCs w:val="28"/>
        </w:rPr>
        <w:t>как уже отмечалось ранее,</w:t>
      </w:r>
      <w:r w:rsidRPr="002816C0">
        <w:rPr>
          <w:rFonts w:ascii="Times New Roman" w:hAnsi="Times New Roman"/>
          <w:color w:val="1D1D1D"/>
          <w:sz w:val="28"/>
          <w:szCs w:val="28"/>
        </w:rPr>
        <w:t xml:space="preserve"> с нашим участием «Стратегия социально-экономического развития Санкт-Пете</w:t>
      </w:r>
      <w:r w:rsidR="00FF766C" w:rsidRPr="002816C0">
        <w:rPr>
          <w:rFonts w:ascii="Times New Roman" w:hAnsi="Times New Roman"/>
          <w:color w:val="1D1D1D"/>
          <w:sz w:val="28"/>
          <w:szCs w:val="28"/>
        </w:rPr>
        <w:t>рбурга  до 2030 года», которая наметила</w:t>
      </w:r>
      <w:r w:rsidRPr="002816C0">
        <w:rPr>
          <w:rFonts w:ascii="Times New Roman" w:hAnsi="Times New Roman"/>
          <w:color w:val="1D1D1D"/>
          <w:sz w:val="28"/>
          <w:szCs w:val="28"/>
        </w:rPr>
        <w:t xml:space="preserve"> долгосрочные ориентиры. </w:t>
      </w:r>
      <w:r w:rsidR="007842AA" w:rsidRPr="002816C0">
        <w:rPr>
          <w:rFonts w:ascii="Times New Roman" w:hAnsi="Times New Roman"/>
          <w:color w:val="1D1D1D"/>
          <w:sz w:val="28"/>
          <w:szCs w:val="28"/>
        </w:rPr>
        <w:t xml:space="preserve">Согласно Стратегии определен перечень  из 17 государственных программ </w:t>
      </w:r>
      <w:r w:rsidR="00ED4727" w:rsidRPr="002816C0">
        <w:rPr>
          <w:rFonts w:ascii="Times New Roman" w:hAnsi="Times New Roman"/>
          <w:color w:val="1D1D1D"/>
          <w:sz w:val="28"/>
          <w:szCs w:val="28"/>
        </w:rPr>
        <w:t>Санкт-Петербурга</w:t>
      </w:r>
      <w:r w:rsidR="007842AA" w:rsidRPr="002816C0">
        <w:rPr>
          <w:rFonts w:ascii="Times New Roman" w:hAnsi="Times New Roman"/>
          <w:color w:val="1D1D1D"/>
          <w:sz w:val="28"/>
          <w:szCs w:val="28"/>
        </w:rPr>
        <w:t xml:space="preserve"> на 2015–2020 годы, проекты которых должны быть представлены на  рассмотрение Правительства </w:t>
      </w:r>
      <w:r w:rsidR="00ED4727" w:rsidRPr="002816C0">
        <w:rPr>
          <w:rFonts w:ascii="Times New Roman" w:hAnsi="Times New Roman"/>
          <w:color w:val="1D1D1D"/>
          <w:sz w:val="28"/>
          <w:szCs w:val="28"/>
        </w:rPr>
        <w:t>города</w:t>
      </w:r>
      <w:r w:rsidR="007842AA" w:rsidRPr="002816C0">
        <w:rPr>
          <w:rFonts w:ascii="Times New Roman" w:hAnsi="Times New Roman"/>
          <w:color w:val="1D1D1D"/>
          <w:sz w:val="28"/>
          <w:szCs w:val="28"/>
        </w:rPr>
        <w:t xml:space="preserve"> уже в ближайшее время. Но к созданию этих программ пока бизнес-сообщество не привлечено. Такое положение необходимо немедленно исправлять.  </w:t>
      </w:r>
      <w:r w:rsidRPr="002816C0">
        <w:rPr>
          <w:rFonts w:ascii="Times New Roman" w:hAnsi="Times New Roman"/>
          <w:color w:val="1D1D1D"/>
          <w:sz w:val="28"/>
          <w:szCs w:val="28"/>
        </w:rPr>
        <w:t xml:space="preserve">Считаю, что </w:t>
      </w:r>
      <w:r w:rsidR="007842AA" w:rsidRPr="002816C0">
        <w:rPr>
          <w:rFonts w:ascii="Times New Roman" w:hAnsi="Times New Roman"/>
          <w:color w:val="1D1D1D"/>
          <w:sz w:val="28"/>
          <w:szCs w:val="28"/>
        </w:rPr>
        <w:t xml:space="preserve">к разработке программ </w:t>
      </w:r>
      <w:r w:rsidRPr="002816C0">
        <w:rPr>
          <w:rFonts w:ascii="Times New Roman" w:hAnsi="Times New Roman"/>
          <w:color w:val="1D1D1D"/>
          <w:sz w:val="28"/>
          <w:szCs w:val="28"/>
        </w:rPr>
        <w:t xml:space="preserve">необходимо привлечь </w:t>
      </w:r>
      <w:r w:rsidR="007842AA" w:rsidRPr="002816C0">
        <w:rPr>
          <w:rFonts w:ascii="Times New Roman" w:hAnsi="Times New Roman"/>
          <w:color w:val="1D1D1D"/>
          <w:sz w:val="28"/>
          <w:szCs w:val="28"/>
        </w:rPr>
        <w:t>группы экспертов и представителей профессиональных сообществ, некоммерческих организаций, представляющих интересы промышленности и других секторов реальной экономики.</w:t>
      </w:r>
    </w:p>
    <w:p w:rsidR="00D315D0" w:rsidRPr="002816C0" w:rsidRDefault="00F16854"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Возвращаясь к теме Промышленного совета, хочу отметить, у</w:t>
      </w:r>
      <w:r w:rsidR="00D315D0" w:rsidRPr="002816C0">
        <w:rPr>
          <w:rFonts w:ascii="Times New Roman" w:hAnsi="Times New Roman"/>
          <w:sz w:val="28"/>
          <w:szCs w:val="28"/>
        </w:rPr>
        <w:t xml:space="preserve">важаемые коллеги, что </w:t>
      </w:r>
      <w:r w:rsidRPr="002816C0">
        <w:rPr>
          <w:rFonts w:ascii="Times New Roman" w:hAnsi="Times New Roman"/>
          <w:sz w:val="28"/>
          <w:szCs w:val="28"/>
        </w:rPr>
        <w:t xml:space="preserve">мы </w:t>
      </w:r>
      <w:r w:rsidR="00D315D0" w:rsidRPr="002816C0">
        <w:rPr>
          <w:rFonts w:ascii="Times New Roman" w:hAnsi="Times New Roman"/>
          <w:sz w:val="28"/>
          <w:szCs w:val="28"/>
        </w:rPr>
        <w:t>слабо используем площадку Промышленного совета для продвижения здравых предложений, для отстаивания  интересов промышленности, для конструктивной критики политики городской власти по стимулированию и поддержке промышленного комплекса.</w:t>
      </w:r>
    </w:p>
    <w:p w:rsidR="00F022E1" w:rsidRPr="002816C0" w:rsidRDefault="009846F8"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 xml:space="preserve">Что предлагает наш Союз по стимулированию развития промышленности </w:t>
      </w:r>
      <w:r w:rsidR="00562E24" w:rsidRPr="002816C0">
        <w:rPr>
          <w:rFonts w:ascii="Times New Roman" w:hAnsi="Times New Roman"/>
          <w:sz w:val="28"/>
          <w:szCs w:val="28"/>
        </w:rPr>
        <w:t>города</w:t>
      </w:r>
      <w:r w:rsidR="00497693" w:rsidRPr="002816C0">
        <w:rPr>
          <w:rFonts w:ascii="Times New Roman" w:hAnsi="Times New Roman"/>
          <w:sz w:val="28"/>
          <w:szCs w:val="28"/>
        </w:rPr>
        <w:t xml:space="preserve">, отталкиваясь от намерений </w:t>
      </w:r>
      <w:r w:rsidR="00562E24" w:rsidRPr="002816C0">
        <w:rPr>
          <w:rFonts w:ascii="Times New Roman" w:hAnsi="Times New Roman"/>
          <w:sz w:val="28"/>
          <w:szCs w:val="28"/>
        </w:rPr>
        <w:t>Минпромторга</w:t>
      </w:r>
      <w:r w:rsidR="00F022E1" w:rsidRPr="002816C0">
        <w:rPr>
          <w:rFonts w:ascii="Times New Roman" w:hAnsi="Times New Roman"/>
          <w:sz w:val="28"/>
          <w:szCs w:val="28"/>
        </w:rPr>
        <w:t xml:space="preserve"> и Ваших предложений по введению налоговых льгот</w:t>
      </w:r>
      <w:r w:rsidR="006240B4" w:rsidRPr="002816C0">
        <w:rPr>
          <w:rFonts w:ascii="Times New Roman" w:hAnsi="Times New Roman"/>
          <w:sz w:val="28"/>
          <w:szCs w:val="28"/>
        </w:rPr>
        <w:t>.</w:t>
      </w:r>
    </w:p>
    <w:p w:rsidR="009846F8" w:rsidRPr="002816C0" w:rsidRDefault="009846F8"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Первое. Внедрить долгосрочные налоговые льготы  для новых предприятий</w:t>
      </w:r>
      <w:r w:rsidR="008E0CAC" w:rsidRPr="002816C0">
        <w:rPr>
          <w:rFonts w:ascii="Times New Roman" w:hAnsi="Times New Roman"/>
          <w:sz w:val="28"/>
          <w:szCs w:val="28"/>
        </w:rPr>
        <w:t xml:space="preserve">, проекты создания которых не входят в перечень стратегических инвестиционных </w:t>
      </w:r>
      <w:r w:rsidR="008E0CAC" w:rsidRPr="002816C0">
        <w:rPr>
          <w:rFonts w:ascii="Times New Roman" w:hAnsi="Times New Roman"/>
          <w:sz w:val="28"/>
          <w:szCs w:val="28"/>
        </w:rPr>
        <w:lastRenderedPageBreak/>
        <w:t xml:space="preserve">проектов </w:t>
      </w:r>
      <w:r w:rsidR="00F16854" w:rsidRPr="002816C0">
        <w:rPr>
          <w:rFonts w:ascii="Times New Roman" w:hAnsi="Times New Roman"/>
          <w:sz w:val="28"/>
          <w:szCs w:val="28"/>
        </w:rPr>
        <w:t>Санкт-Петербурга</w:t>
      </w:r>
      <w:r w:rsidR="008E0CAC" w:rsidRPr="002816C0">
        <w:rPr>
          <w:rFonts w:ascii="Times New Roman" w:hAnsi="Times New Roman"/>
          <w:sz w:val="28"/>
          <w:szCs w:val="28"/>
        </w:rPr>
        <w:t xml:space="preserve">, </w:t>
      </w:r>
      <w:r w:rsidR="006F0F42" w:rsidRPr="002816C0">
        <w:rPr>
          <w:rFonts w:ascii="Times New Roman" w:hAnsi="Times New Roman"/>
          <w:sz w:val="28"/>
          <w:szCs w:val="28"/>
        </w:rPr>
        <w:t>–</w:t>
      </w:r>
      <w:r w:rsidRPr="002816C0">
        <w:rPr>
          <w:rFonts w:ascii="Times New Roman" w:hAnsi="Times New Roman"/>
          <w:sz w:val="28"/>
          <w:szCs w:val="28"/>
        </w:rPr>
        <w:t xml:space="preserve">  снизить  региональную часть налога на прибыль на 5 процентов. </w:t>
      </w:r>
    </w:p>
    <w:p w:rsidR="00575EA4" w:rsidRPr="002816C0" w:rsidRDefault="009A1069"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Н</w:t>
      </w:r>
      <w:r w:rsidR="00575EA4" w:rsidRPr="002816C0">
        <w:rPr>
          <w:rFonts w:ascii="Times New Roman" w:hAnsi="Times New Roman"/>
          <w:sz w:val="28"/>
          <w:szCs w:val="28"/>
        </w:rPr>
        <w:t>е может не беспокоить планируемые государством реформы по  налогу на имущество организаций</w:t>
      </w:r>
      <w:r w:rsidR="00E73EB9" w:rsidRPr="002816C0">
        <w:rPr>
          <w:rFonts w:ascii="Times New Roman" w:hAnsi="Times New Roman"/>
          <w:sz w:val="28"/>
          <w:szCs w:val="28"/>
        </w:rPr>
        <w:t xml:space="preserve">. </w:t>
      </w:r>
    </w:p>
    <w:p w:rsidR="009846F8" w:rsidRPr="002816C0" w:rsidRDefault="009846F8"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Второе. Создать Фонд развития промышленности Санкт-Петербурга  с целью обеспечения предприятиям, реализующим проекты по своему развитию,  возможности осуществлять</w:t>
      </w:r>
      <w:r w:rsidR="00497693" w:rsidRPr="002816C0">
        <w:rPr>
          <w:rFonts w:ascii="Times New Roman" w:hAnsi="Times New Roman"/>
          <w:sz w:val="28"/>
          <w:szCs w:val="28"/>
        </w:rPr>
        <w:t xml:space="preserve"> краткосрочное (до 2-3 лет) </w:t>
      </w:r>
      <w:r w:rsidRPr="002816C0">
        <w:rPr>
          <w:rFonts w:ascii="Times New Roman" w:hAnsi="Times New Roman"/>
          <w:sz w:val="28"/>
          <w:szCs w:val="28"/>
        </w:rPr>
        <w:t xml:space="preserve"> заимствование по ставкам, сравнимым с зарубежными странами. Сегодня банковская ставка</w:t>
      </w:r>
      <w:r w:rsidR="009A1069" w:rsidRPr="002816C0">
        <w:rPr>
          <w:rFonts w:ascii="Times New Roman" w:hAnsi="Times New Roman"/>
          <w:sz w:val="28"/>
          <w:szCs w:val="28"/>
        </w:rPr>
        <w:t>, как уже ранее говорилось,</w:t>
      </w:r>
      <w:r w:rsidRPr="002816C0">
        <w:rPr>
          <w:rFonts w:ascii="Times New Roman" w:hAnsi="Times New Roman"/>
          <w:sz w:val="28"/>
          <w:szCs w:val="28"/>
        </w:rPr>
        <w:t xml:space="preserve"> для российских предприятий превышает 15% годовых, в то время как в США она составляет 2,5-3%, в еврозоне – 3-4%. Надо ли говорить, что такое положение дел неприемлемо и что российская промышленность изначально поставлена в невыгодное положение? Ситуацию уже давно пора менять.</w:t>
      </w:r>
    </w:p>
    <w:p w:rsidR="009846F8" w:rsidRPr="002816C0" w:rsidRDefault="009846F8"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Третье. В</w:t>
      </w:r>
      <w:r w:rsidR="006E7D22" w:rsidRPr="002816C0">
        <w:rPr>
          <w:rFonts w:ascii="Times New Roman" w:hAnsi="Times New Roman"/>
          <w:sz w:val="28"/>
          <w:szCs w:val="28"/>
        </w:rPr>
        <w:t>недрить</w:t>
      </w:r>
      <w:r w:rsidRPr="002816C0">
        <w:rPr>
          <w:rFonts w:ascii="Times New Roman" w:hAnsi="Times New Roman"/>
          <w:sz w:val="28"/>
          <w:szCs w:val="28"/>
        </w:rPr>
        <w:t xml:space="preserve"> </w:t>
      </w:r>
      <w:r w:rsidR="006E7D22" w:rsidRPr="002816C0">
        <w:rPr>
          <w:rFonts w:ascii="Times New Roman" w:hAnsi="Times New Roman"/>
          <w:sz w:val="28"/>
          <w:szCs w:val="28"/>
        </w:rPr>
        <w:t xml:space="preserve">новый  стимулирующий  механизм  </w:t>
      </w:r>
      <w:r w:rsidR="00976E2A" w:rsidRPr="002816C0">
        <w:rPr>
          <w:rFonts w:ascii="Times New Roman" w:hAnsi="Times New Roman"/>
          <w:sz w:val="28"/>
          <w:szCs w:val="28"/>
        </w:rPr>
        <w:t>–</w:t>
      </w:r>
      <w:r w:rsidR="006E7D22" w:rsidRPr="002816C0">
        <w:rPr>
          <w:rFonts w:ascii="Times New Roman" w:hAnsi="Times New Roman"/>
          <w:sz w:val="28"/>
          <w:szCs w:val="28"/>
        </w:rPr>
        <w:t xml:space="preserve"> специальный инвестиционный  контракт: это соглашение, которое  заключается  между инвестором и Правительством </w:t>
      </w:r>
      <w:r w:rsidRPr="002816C0">
        <w:rPr>
          <w:rFonts w:ascii="Times New Roman" w:hAnsi="Times New Roman"/>
          <w:sz w:val="28"/>
          <w:szCs w:val="28"/>
        </w:rPr>
        <w:t>Санкт-Петербурга</w:t>
      </w:r>
      <w:r w:rsidR="006E7D22" w:rsidRPr="002816C0">
        <w:rPr>
          <w:rFonts w:ascii="Times New Roman" w:hAnsi="Times New Roman"/>
          <w:sz w:val="28"/>
          <w:szCs w:val="28"/>
        </w:rPr>
        <w:t>, которым инвестор обязуется создать новое предприятие,</w:t>
      </w:r>
      <w:r w:rsidR="00497693" w:rsidRPr="002816C0">
        <w:rPr>
          <w:rFonts w:ascii="Times New Roman" w:hAnsi="Times New Roman"/>
          <w:sz w:val="28"/>
          <w:szCs w:val="28"/>
        </w:rPr>
        <w:t xml:space="preserve"> или </w:t>
      </w:r>
      <w:r w:rsidR="006E7D22" w:rsidRPr="002816C0">
        <w:rPr>
          <w:rFonts w:ascii="Times New Roman" w:hAnsi="Times New Roman"/>
          <w:sz w:val="28"/>
          <w:szCs w:val="28"/>
        </w:rPr>
        <w:t xml:space="preserve"> внедрить новую продукцию в производство</w:t>
      </w:r>
      <w:r w:rsidR="00497693" w:rsidRPr="002816C0">
        <w:rPr>
          <w:rFonts w:ascii="Times New Roman" w:hAnsi="Times New Roman"/>
          <w:sz w:val="28"/>
          <w:szCs w:val="28"/>
        </w:rPr>
        <w:t xml:space="preserve"> в определенном объеме выпуска</w:t>
      </w:r>
      <w:r w:rsidR="006E7D22" w:rsidRPr="002816C0">
        <w:rPr>
          <w:rFonts w:ascii="Times New Roman" w:hAnsi="Times New Roman"/>
          <w:sz w:val="28"/>
          <w:szCs w:val="28"/>
        </w:rPr>
        <w:t>,</w:t>
      </w:r>
      <w:r w:rsidR="00497693" w:rsidRPr="002816C0">
        <w:rPr>
          <w:rFonts w:ascii="Times New Roman" w:hAnsi="Times New Roman"/>
          <w:sz w:val="28"/>
          <w:szCs w:val="28"/>
        </w:rPr>
        <w:t xml:space="preserve"> или </w:t>
      </w:r>
      <w:r w:rsidR="006E7D22" w:rsidRPr="002816C0">
        <w:rPr>
          <w:rFonts w:ascii="Times New Roman" w:hAnsi="Times New Roman"/>
          <w:sz w:val="28"/>
          <w:szCs w:val="28"/>
        </w:rPr>
        <w:t xml:space="preserve"> модернизировать рабочие места, превратив их в высокотехнологичные (производительные)</w:t>
      </w:r>
      <w:r w:rsidRPr="002816C0">
        <w:rPr>
          <w:rFonts w:ascii="Times New Roman" w:hAnsi="Times New Roman"/>
          <w:sz w:val="28"/>
          <w:szCs w:val="28"/>
        </w:rPr>
        <w:t xml:space="preserve">. В </w:t>
      </w:r>
      <w:r w:rsidR="006E7D22" w:rsidRPr="002816C0">
        <w:rPr>
          <w:rFonts w:ascii="Times New Roman" w:hAnsi="Times New Roman"/>
          <w:sz w:val="28"/>
          <w:szCs w:val="28"/>
        </w:rPr>
        <w:t xml:space="preserve">свою очередь  город  обязуется оказать содействие путем облегчения налогового бремени, вплоть до налоговых каникул, инфраструктурой, городским заказом и другими способами, указанными в </w:t>
      </w:r>
      <w:r w:rsidRPr="002816C0">
        <w:rPr>
          <w:rFonts w:ascii="Times New Roman" w:hAnsi="Times New Roman"/>
          <w:sz w:val="28"/>
          <w:szCs w:val="28"/>
        </w:rPr>
        <w:t xml:space="preserve">городском </w:t>
      </w:r>
      <w:r w:rsidR="006E7D22" w:rsidRPr="002816C0">
        <w:rPr>
          <w:rFonts w:ascii="Times New Roman" w:hAnsi="Times New Roman"/>
          <w:sz w:val="28"/>
          <w:szCs w:val="28"/>
        </w:rPr>
        <w:t>законе «Об основах промышленной политики»</w:t>
      </w:r>
      <w:r w:rsidRPr="002816C0">
        <w:rPr>
          <w:rFonts w:ascii="Times New Roman" w:hAnsi="Times New Roman"/>
          <w:sz w:val="28"/>
          <w:szCs w:val="28"/>
        </w:rPr>
        <w:t>.</w:t>
      </w:r>
    </w:p>
    <w:p w:rsidR="009846F8" w:rsidRPr="002816C0" w:rsidRDefault="004833AE"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 xml:space="preserve">Кроме того, Союз предлагает </w:t>
      </w:r>
      <w:r w:rsidR="00562E24" w:rsidRPr="002816C0">
        <w:rPr>
          <w:rFonts w:ascii="Times New Roman" w:hAnsi="Times New Roman"/>
          <w:sz w:val="28"/>
          <w:szCs w:val="28"/>
        </w:rPr>
        <w:t>у</w:t>
      </w:r>
      <w:r w:rsidR="006E7D22" w:rsidRPr="002816C0">
        <w:rPr>
          <w:rFonts w:ascii="Times New Roman" w:hAnsi="Times New Roman"/>
          <w:sz w:val="28"/>
          <w:szCs w:val="28"/>
        </w:rPr>
        <w:t xml:space="preserve">величить объем финансирования по некоторым видам субсидий, предусмотренных </w:t>
      </w:r>
      <w:r w:rsidRPr="002816C0">
        <w:rPr>
          <w:rFonts w:ascii="Times New Roman" w:hAnsi="Times New Roman"/>
          <w:sz w:val="28"/>
          <w:szCs w:val="28"/>
        </w:rPr>
        <w:t xml:space="preserve">действующей </w:t>
      </w:r>
      <w:r w:rsidR="006E7D22" w:rsidRPr="002816C0">
        <w:rPr>
          <w:rFonts w:ascii="Times New Roman" w:hAnsi="Times New Roman"/>
          <w:sz w:val="28"/>
          <w:szCs w:val="28"/>
        </w:rPr>
        <w:t>программой «Наука. Промышленность. Инновации</w:t>
      </w:r>
      <w:r w:rsidR="009846F8" w:rsidRPr="002816C0">
        <w:rPr>
          <w:rFonts w:ascii="Times New Roman" w:hAnsi="Times New Roman"/>
          <w:sz w:val="28"/>
          <w:szCs w:val="28"/>
        </w:rPr>
        <w:t>»</w:t>
      </w:r>
      <w:r w:rsidR="00F16854" w:rsidRPr="002816C0">
        <w:rPr>
          <w:rFonts w:ascii="Times New Roman" w:hAnsi="Times New Roman"/>
          <w:sz w:val="28"/>
          <w:szCs w:val="28"/>
        </w:rPr>
        <w:t xml:space="preserve"> –</w:t>
      </w:r>
      <w:r w:rsidR="009846F8" w:rsidRPr="002816C0">
        <w:rPr>
          <w:rFonts w:ascii="Times New Roman" w:hAnsi="Times New Roman"/>
          <w:sz w:val="28"/>
          <w:szCs w:val="28"/>
        </w:rPr>
        <w:t xml:space="preserve"> </w:t>
      </w:r>
      <w:r w:rsidR="006E7D22" w:rsidRPr="002816C0">
        <w:rPr>
          <w:rFonts w:ascii="Times New Roman" w:hAnsi="Times New Roman"/>
          <w:sz w:val="28"/>
          <w:szCs w:val="28"/>
        </w:rPr>
        <w:t>в первую очередь речь идет о субсидиях на затраты по лизинговым платежам при покупке оборудования,  на повышение квалификации  персонала, на аудит и закупку энергосберегающего оборудования</w:t>
      </w:r>
      <w:r w:rsidR="00DB3B7F" w:rsidRPr="002816C0">
        <w:rPr>
          <w:rFonts w:ascii="Times New Roman" w:hAnsi="Times New Roman"/>
          <w:sz w:val="28"/>
          <w:szCs w:val="28"/>
        </w:rPr>
        <w:t>,</w:t>
      </w:r>
      <w:r w:rsidR="006E7D22" w:rsidRPr="002816C0">
        <w:rPr>
          <w:rFonts w:ascii="Times New Roman" w:hAnsi="Times New Roman"/>
          <w:sz w:val="28"/>
          <w:szCs w:val="28"/>
        </w:rPr>
        <w:t xml:space="preserve"> на закупку инновационной продукции кластера фармацевтической и медицинской промышленности для нужд здравоохранения</w:t>
      </w:r>
      <w:r w:rsidR="009846F8" w:rsidRPr="002816C0">
        <w:rPr>
          <w:rFonts w:ascii="Times New Roman" w:hAnsi="Times New Roman"/>
          <w:sz w:val="28"/>
          <w:szCs w:val="28"/>
        </w:rPr>
        <w:t xml:space="preserve"> города.</w:t>
      </w:r>
      <w:r w:rsidR="00497693" w:rsidRPr="002816C0">
        <w:rPr>
          <w:rFonts w:ascii="Times New Roman" w:hAnsi="Times New Roman"/>
          <w:sz w:val="28"/>
          <w:szCs w:val="28"/>
        </w:rPr>
        <w:t xml:space="preserve"> </w:t>
      </w:r>
    </w:p>
    <w:p w:rsidR="00383855" w:rsidRPr="002816C0" w:rsidRDefault="00FB6977" w:rsidP="002816C0">
      <w:pPr>
        <w:spacing w:after="0" w:line="264" w:lineRule="auto"/>
        <w:ind w:firstLine="709"/>
        <w:jc w:val="both"/>
        <w:rPr>
          <w:rFonts w:ascii="Times New Roman" w:hAnsi="Times New Roman"/>
          <w:color w:val="1D1D1D"/>
          <w:sz w:val="28"/>
          <w:szCs w:val="28"/>
        </w:rPr>
      </w:pPr>
      <w:r w:rsidRPr="002816C0">
        <w:rPr>
          <w:rFonts w:ascii="Times New Roman" w:hAnsi="Times New Roman"/>
          <w:sz w:val="28"/>
          <w:szCs w:val="28"/>
        </w:rPr>
        <w:t xml:space="preserve">Несколько последних лет мы предлагаем </w:t>
      </w:r>
      <w:r w:rsidR="00DB3B7F" w:rsidRPr="002816C0">
        <w:rPr>
          <w:rFonts w:ascii="Times New Roman" w:hAnsi="Times New Roman"/>
          <w:sz w:val="28"/>
          <w:szCs w:val="28"/>
        </w:rPr>
        <w:t xml:space="preserve">более </w:t>
      </w:r>
      <w:r w:rsidRPr="002816C0">
        <w:rPr>
          <w:rFonts w:ascii="Times New Roman" w:hAnsi="Times New Roman"/>
          <w:sz w:val="28"/>
          <w:szCs w:val="28"/>
        </w:rPr>
        <w:t xml:space="preserve">эффективно использовать признанный всеми </w:t>
      </w:r>
      <w:r w:rsidR="009846F8" w:rsidRPr="002816C0">
        <w:rPr>
          <w:rFonts w:ascii="Times New Roman" w:hAnsi="Times New Roman"/>
          <w:sz w:val="28"/>
          <w:szCs w:val="28"/>
        </w:rPr>
        <w:t>механизм</w:t>
      </w:r>
      <w:r w:rsidR="00383855" w:rsidRPr="002816C0">
        <w:rPr>
          <w:rFonts w:ascii="Times New Roman" w:hAnsi="Times New Roman"/>
          <w:sz w:val="28"/>
          <w:szCs w:val="28"/>
        </w:rPr>
        <w:t xml:space="preserve"> </w:t>
      </w:r>
      <w:r w:rsidRPr="002816C0">
        <w:rPr>
          <w:rFonts w:ascii="Times New Roman" w:hAnsi="Times New Roman"/>
          <w:sz w:val="28"/>
          <w:szCs w:val="28"/>
        </w:rPr>
        <w:t xml:space="preserve">поддержки </w:t>
      </w:r>
      <w:r w:rsidR="00383855" w:rsidRPr="002816C0">
        <w:rPr>
          <w:rFonts w:ascii="Times New Roman" w:hAnsi="Times New Roman"/>
          <w:sz w:val="28"/>
          <w:szCs w:val="28"/>
        </w:rPr>
        <w:t xml:space="preserve">развития </w:t>
      </w:r>
      <w:r w:rsidR="00715E11" w:rsidRPr="002816C0">
        <w:rPr>
          <w:rFonts w:ascii="Times New Roman" w:hAnsi="Times New Roman"/>
          <w:sz w:val="28"/>
          <w:szCs w:val="28"/>
        </w:rPr>
        <w:t xml:space="preserve">городской </w:t>
      </w:r>
      <w:r w:rsidR="00383855" w:rsidRPr="002816C0">
        <w:rPr>
          <w:rFonts w:ascii="Times New Roman" w:hAnsi="Times New Roman"/>
          <w:sz w:val="28"/>
          <w:szCs w:val="28"/>
        </w:rPr>
        <w:t>промышленности</w:t>
      </w:r>
      <w:r w:rsidR="00715E11" w:rsidRPr="002816C0">
        <w:rPr>
          <w:rFonts w:ascii="Times New Roman" w:hAnsi="Times New Roman"/>
          <w:sz w:val="28"/>
          <w:szCs w:val="28"/>
        </w:rPr>
        <w:t xml:space="preserve"> </w:t>
      </w:r>
      <w:r w:rsidR="00F16854" w:rsidRPr="002816C0">
        <w:rPr>
          <w:rFonts w:ascii="Times New Roman" w:hAnsi="Times New Roman"/>
          <w:sz w:val="28"/>
          <w:szCs w:val="28"/>
        </w:rPr>
        <w:t>–</w:t>
      </w:r>
      <w:r w:rsidRPr="002816C0">
        <w:rPr>
          <w:rFonts w:ascii="Times New Roman" w:hAnsi="Times New Roman"/>
          <w:sz w:val="28"/>
          <w:szCs w:val="28"/>
        </w:rPr>
        <w:t xml:space="preserve"> государственный заказ </w:t>
      </w:r>
      <w:r w:rsidR="00F16854" w:rsidRPr="002816C0">
        <w:rPr>
          <w:rFonts w:ascii="Times New Roman" w:hAnsi="Times New Roman"/>
          <w:sz w:val="28"/>
          <w:szCs w:val="28"/>
        </w:rPr>
        <w:t>Санкт-Петербурга</w:t>
      </w:r>
      <w:r w:rsidR="00961A99" w:rsidRPr="002816C0">
        <w:rPr>
          <w:rFonts w:ascii="Times New Roman" w:hAnsi="Times New Roman"/>
          <w:sz w:val="28"/>
          <w:szCs w:val="28"/>
        </w:rPr>
        <w:t>. Н</w:t>
      </w:r>
      <w:r w:rsidR="00383855" w:rsidRPr="002816C0">
        <w:rPr>
          <w:rFonts w:ascii="Times New Roman" w:hAnsi="Times New Roman"/>
          <w:sz w:val="28"/>
          <w:szCs w:val="28"/>
        </w:rPr>
        <w:t>еобходимо заняться превращени</w:t>
      </w:r>
      <w:r w:rsidR="009A1069" w:rsidRPr="002816C0">
        <w:rPr>
          <w:rFonts w:ascii="Times New Roman" w:hAnsi="Times New Roman"/>
          <w:sz w:val="28"/>
          <w:szCs w:val="28"/>
        </w:rPr>
        <w:t>ем</w:t>
      </w:r>
      <w:r w:rsidR="00383855" w:rsidRPr="002816C0">
        <w:rPr>
          <w:rFonts w:ascii="Times New Roman" w:hAnsi="Times New Roman"/>
          <w:sz w:val="28"/>
          <w:szCs w:val="28"/>
        </w:rPr>
        <w:t xml:space="preserve"> горзаказа в истинное средство стимулирования городской промышленности: провести </w:t>
      </w:r>
      <w:r w:rsidR="006E7D22" w:rsidRPr="002816C0">
        <w:rPr>
          <w:rFonts w:ascii="Times New Roman" w:hAnsi="Times New Roman"/>
          <w:sz w:val="28"/>
          <w:szCs w:val="28"/>
        </w:rPr>
        <w:t xml:space="preserve">анализ закупленной промышленной продукции </w:t>
      </w:r>
      <w:r w:rsidR="00383855" w:rsidRPr="002816C0">
        <w:rPr>
          <w:rFonts w:ascii="Times New Roman" w:hAnsi="Times New Roman"/>
          <w:sz w:val="28"/>
          <w:szCs w:val="28"/>
        </w:rPr>
        <w:t xml:space="preserve">за последние два </w:t>
      </w:r>
      <w:r w:rsidR="006E7D22" w:rsidRPr="002816C0">
        <w:rPr>
          <w:rFonts w:ascii="Times New Roman" w:hAnsi="Times New Roman"/>
          <w:sz w:val="28"/>
          <w:szCs w:val="28"/>
        </w:rPr>
        <w:t>года,  разработ</w:t>
      </w:r>
      <w:r w:rsidR="00383855" w:rsidRPr="002816C0">
        <w:rPr>
          <w:rFonts w:ascii="Times New Roman" w:hAnsi="Times New Roman"/>
          <w:sz w:val="28"/>
          <w:szCs w:val="28"/>
        </w:rPr>
        <w:t xml:space="preserve">ать </w:t>
      </w:r>
      <w:r w:rsidR="006E7D22" w:rsidRPr="002816C0">
        <w:rPr>
          <w:rFonts w:ascii="Times New Roman" w:hAnsi="Times New Roman"/>
          <w:sz w:val="28"/>
          <w:szCs w:val="28"/>
        </w:rPr>
        <w:t xml:space="preserve">план «импортозамещения» на </w:t>
      </w:r>
      <w:r w:rsidR="00383855" w:rsidRPr="002816C0">
        <w:rPr>
          <w:rFonts w:ascii="Times New Roman" w:hAnsi="Times New Roman"/>
          <w:sz w:val="28"/>
          <w:szCs w:val="28"/>
        </w:rPr>
        <w:t>среднесрочную перспективу</w:t>
      </w:r>
      <w:r w:rsidR="006E7D22" w:rsidRPr="002816C0">
        <w:rPr>
          <w:rFonts w:ascii="Times New Roman" w:hAnsi="Times New Roman"/>
          <w:sz w:val="28"/>
          <w:szCs w:val="28"/>
        </w:rPr>
        <w:t>;  провести работу по планам закупок распорядителями бюджета на 2014 год с целью замещения планируемых закупок с</w:t>
      </w:r>
      <w:r w:rsidR="00383855" w:rsidRPr="002816C0">
        <w:rPr>
          <w:rFonts w:ascii="Times New Roman" w:hAnsi="Times New Roman"/>
          <w:sz w:val="28"/>
          <w:szCs w:val="28"/>
        </w:rPr>
        <w:t xml:space="preserve"> других регионов и из-за рубежа. По сути – городской </w:t>
      </w:r>
      <w:r w:rsidR="00383855" w:rsidRPr="002816C0">
        <w:rPr>
          <w:rFonts w:ascii="Times New Roman" w:hAnsi="Times New Roman"/>
          <w:color w:val="1D1D1D"/>
          <w:sz w:val="28"/>
          <w:szCs w:val="28"/>
        </w:rPr>
        <w:t>приоритет должен стать доминирующим при осуществлении городского заказа.</w:t>
      </w:r>
    </w:p>
    <w:p w:rsidR="00207D04" w:rsidRPr="002816C0" w:rsidRDefault="00383855"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Мы считаем, что комитеты Правительства, в целях привлечения федерального финансирования</w:t>
      </w:r>
      <w:r w:rsidR="00715E11" w:rsidRPr="002816C0">
        <w:rPr>
          <w:rFonts w:ascii="Times New Roman" w:hAnsi="Times New Roman"/>
          <w:sz w:val="28"/>
          <w:szCs w:val="28"/>
        </w:rPr>
        <w:t>,</w:t>
      </w:r>
      <w:r w:rsidRPr="002816C0">
        <w:rPr>
          <w:rFonts w:ascii="Times New Roman" w:hAnsi="Times New Roman"/>
          <w:sz w:val="28"/>
          <w:szCs w:val="28"/>
        </w:rPr>
        <w:t xml:space="preserve"> должны усилить свою работу</w:t>
      </w:r>
      <w:r w:rsidR="00E35875" w:rsidRPr="002816C0">
        <w:rPr>
          <w:rFonts w:ascii="Times New Roman" w:hAnsi="Times New Roman"/>
          <w:sz w:val="28"/>
          <w:szCs w:val="28"/>
        </w:rPr>
        <w:t xml:space="preserve"> в </w:t>
      </w:r>
      <w:r w:rsidRPr="002816C0">
        <w:rPr>
          <w:rFonts w:ascii="Times New Roman" w:hAnsi="Times New Roman"/>
          <w:sz w:val="28"/>
          <w:szCs w:val="28"/>
        </w:rPr>
        <w:t xml:space="preserve">федеральных </w:t>
      </w:r>
      <w:r w:rsidR="00E35875" w:rsidRPr="002816C0">
        <w:rPr>
          <w:rFonts w:ascii="Times New Roman" w:hAnsi="Times New Roman"/>
          <w:sz w:val="28"/>
          <w:szCs w:val="28"/>
        </w:rPr>
        <w:t xml:space="preserve">министерствах и ведомствах  </w:t>
      </w:r>
      <w:r w:rsidRPr="002816C0">
        <w:rPr>
          <w:rFonts w:ascii="Times New Roman" w:hAnsi="Times New Roman"/>
          <w:sz w:val="28"/>
          <w:szCs w:val="28"/>
        </w:rPr>
        <w:t xml:space="preserve">в </w:t>
      </w:r>
      <w:r w:rsidR="00E35875" w:rsidRPr="002816C0">
        <w:rPr>
          <w:rFonts w:ascii="Times New Roman" w:hAnsi="Times New Roman"/>
          <w:sz w:val="28"/>
          <w:szCs w:val="28"/>
        </w:rPr>
        <w:t>интерес</w:t>
      </w:r>
      <w:r w:rsidR="00DB3B7F" w:rsidRPr="002816C0">
        <w:rPr>
          <w:rFonts w:ascii="Times New Roman" w:hAnsi="Times New Roman"/>
          <w:sz w:val="28"/>
          <w:szCs w:val="28"/>
        </w:rPr>
        <w:t>ах</w:t>
      </w:r>
      <w:r w:rsidR="00E35875" w:rsidRPr="002816C0">
        <w:rPr>
          <w:rFonts w:ascii="Times New Roman" w:hAnsi="Times New Roman"/>
          <w:sz w:val="28"/>
          <w:szCs w:val="28"/>
        </w:rPr>
        <w:t xml:space="preserve"> предприятий города при реализации </w:t>
      </w:r>
      <w:r w:rsidRPr="002816C0">
        <w:rPr>
          <w:rFonts w:ascii="Times New Roman" w:hAnsi="Times New Roman"/>
          <w:sz w:val="28"/>
          <w:szCs w:val="28"/>
        </w:rPr>
        <w:t>ф</w:t>
      </w:r>
      <w:r w:rsidR="00E35875" w:rsidRPr="002816C0">
        <w:rPr>
          <w:rFonts w:ascii="Times New Roman" w:hAnsi="Times New Roman"/>
          <w:sz w:val="28"/>
          <w:szCs w:val="28"/>
        </w:rPr>
        <w:t>едеральных целевых программ</w:t>
      </w:r>
      <w:r w:rsidRPr="002816C0">
        <w:rPr>
          <w:rFonts w:ascii="Times New Roman" w:hAnsi="Times New Roman"/>
          <w:sz w:val="28"/>
          <w:szCs w:val="28"/>
        </w:rPr>
        <w:t xml:space="preserve"> и </w:t>
      </w:r>
      <w:r w:rsidR="00E35875" w:rsidRPr="002816C0">
        <w:rPr>
          <w:rFonts w:ascii="Times New Roman" w:hAnsi="Times New Roman"/>
          <w:sz w:val="28"/>
          <w:szCs w:val="28"/>
        </w:rPr>
        <w:t xml:space="preserve"> гос</w:t>
      </w:r>
      <w:r w:rsidRPr="002816C0">
        <w:rPr>
          <w:rFonts w:ascii="Times New Roman" w:hAnsi="Times New Roman"/>
          <w:sz w:val="28"/>
          <w:szCs w:val="28"/>
        </w:rPr>
        <w:t>ударственного оборонного заказа</w:t>
      </w:r>
      <w:r w:rsidR="00207D04" w:rsidRPr="002816C0">
        <w:rPr>
          <w:rFonts w:ascii="Times New Roman" w:hAnsi="Times New Roman"/>
          <w:sz w:val="28"/>
          <w:szCs w:val="28"/>
        </w:rPr>
        <w:t xml:space="preserve">. </w:t>
      </w:r>
    </w:p>
    <w:p w:rsidR="00562E24" w:rsidRPr="002816C0" w:rsidRDefault="00562E24"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lastRenderedPageBreak/>
        <w:t xml:space="preserve">Нельзя забывать о наших малых отраслях, </w:t>
      </w:r>
      <w:r w:rsidR="009A1069" w:rsidRPr="002816C0">
        <w:rPr>
          <w:rFonts w:ascii="Times New Roman" w:hAnsi="Times New Roman"/>
          <w:sz w:val="28"/>
          <w:szCs w:val="28"/>
        </w:rPr>
        <w:t>таких как</w:t>
      </w:r>
      <w:r w:rsidRPr="002816C0">
        <w:rPr>
          <w:rFonts w:ascii="Times New Roman" w:hAnsi="Times New Roman"/>
          <w:sz w:val="28"/>
          <w:szCs w:val="28"/>
        </w:rPr>
        <w:t xml:space="preserve"> легк</w:t>
      </w:r>
      <w:r w:rsidR="009A1069" w:rsidRPr="002816C0">
        <w:rPr>
          <w:rFonts w:ascii="Times New Roman" w:hAnsi="Times New Roman"/>
          <w:sz w:val="28"/>
          <w:szCs w:val="28"/>
        </w:rPr>
        <w:t>ая</w:t>
      </w:r>
      <w:r w:rsidRPr="002816C0">
        <w:rPr>
          <w:rFonts w:ascii="Times New Roman" w:hAnsi="Times New Roman"/>
          <w:sz w:val="28"/>
          <w:szCs w:val="28"/>
        </w:rPr>
        <w:t xml:space="preserve"> промышленност</w:t>
      </w:r>
      <w:r w:rsidR="009A1069" w:rsidRPr="002816C0">
        <w:rPr>
          <w:rFonts w:ascii="Times New Roman" w:hAnsi="Times New Roman"/>
          <w:sz w:val="28"/>
          <w:szCs w:val="28"/>
        </w:rPr>
        <w:t>ь</w:t>
      </w:r>
      <w:r w:rsidRPr="002816C0">
        <w:rPr>
          <w:rFonts w:ascii="Times New Roman" w:hAnsi="Times New Roman"/>
          <w:sz w:val="28"/>
          <w:szCs w:val="28"/>
        </w:rPr>
        <w:t>. Да</w:t>
      </w:r>
      <w:r w:rsidR="009A1069" w:rsidRPr="002816C0">
        <w:rPr>
          <w:rFonts w:ascii="Times New Roman" w:hAnsi="Times New Roman"/>
          <w:sz w:val="28"/>
          <w:szCs w:val="28"/>
        </w:rPr>
        <w:t>,</w:t>
      </w:r>
      <w:r w:rsidRPr="002816C0">
        <w:rPr>
          <w:rFonts w:ascii="Times New Roman" w:hAnsi="Times New Roman"/>
          <w:sz w:val="28"/>
          <w:szCs w:val="28"/>
        </w:rPr>
        <w:t xml:space="preserve"> е</w:t>
      </w:r>
      <w:r w:rsidR="009A1069" w:rsidRPr="002816C0">
        <w:rPr>
          <w:rFonts w:ascii="Times New Roman" w:hAnsi="Times New Roman"/>
          <w:sz w:val="28"/>
          <w:szCs w:val="28"/>
        </w:rPr>
        <w:t>ё</w:t>
      </w:r>
      <w:r w:rsidRPr="002816C0">
        <w:rPr>
          <w:rFonts w:ascii="Times New Roman" w:hAnsi="Times New Roman"/>
          <w:sz w:val="28"/>
          <w:szCs w:val="28"/>
        </w:rPr>
        <w:t xml:space="preserve"> вклад в экономику города небольшой – </w:t>
      </w:r>
      <w:r w:rsidR="009A1069" w:rsidRPr="002816C0">
        <w:rPr>
          <w:rFonts w:ascii="Times New Roman" w:hAnsi="Times New Roman"/>
          <w:sz w:val="28"/>
          <w:szCs w:val="28"/>
        </w:rPr>
        <w:t>около</w:t>
      </w:r>
      <w:r w:rsidRPr="002816C0">
        <w:rPr>
          <w:rFonts w:ascii="Times New Roman" w:hAnsi="Times New Roman"/>
          <w:sz w:val="28"/>
          <w:szCs w:val="28"/>
        </w:rPr>
        <w:t xml:space="preserve"> 1%, но </w:t>
      </w:r>
      <w:r w:rsidR="00DB3B7F" w:rsidRPr="002816C0">
        <w:rPr>
          <w:rFonts w:ascii="Times New Roman" w:hAnsi="Times New Roman"/>
          <w:sz w:val="28"/>
          <w:szCs w:val="28"/>
        </w:rPr>
        <w:t>это</w:t>
      </w:r>
      <w:r w:rsidRPr="002816C0">
        <w:rPr>
          <w:rFonts w:ascii="Times New Roman" w:hAnsi="Times New Roman"/>
          <w:sz w:val="28"/>
          <w:szCs w:val="28"/>
        </w:rPr>
        <w:t xml:space="preserve"> дополнительны</w:t>
      </w:r>
      <w:r w:rsidR="00DB3B7F" w:rsidRPr="002816C0">
        <w:rPr>
          <w:rFonts w:ascii="Times New Roman" w:hAnsi="Times New Roman"/>
          <w:sz w:val="28"/>
          <w:szCs w:val="28"/>
        </w:rPr>
        <w:t>е</w:t>
      </w:r>
      <w:r w:rsidRPr="002816C0">
        <w:rPr>
          <w:rFonts w:ascii="Times New Roman" w:hAnsi="Times New Roman"/>
          <w:sz w:val="28"/>
          <w:szCs w:val="28"/>
        </w:rPr>
        <w:t xml:space="preserve"> рабочи</w:t>
      </w:r>
      <w:r w:rsidR="00DB3B7F" w:rsidRPr="002816C0">
        <w:rPr>
          <w:rFonts w:ascii="Times New Roman" w:hAnsi="Times New Roman"/>
          <w:sz w:val="28"/>
          <w:szCs w:val="28"/>
        </w:rPr>
        <w:t>е</w:t>
      </w:r>
      <w:r w:rsidRPr="002816C0">
        <w:rPr>
          <w:rFonts w:ascii="Times New Roman" w:hAnsi="Times New Roman"/>
          <w:sz w:val="28"/>
          <w:szCs w:val="28"/>
        </w:rPr>
        <w:t xml:space="preserve"> места и увеличени</w:t>
      </w:r>
      <w:r w:rsidR="00DB3B7F" w:rsidRPr="002816C0">
        <w:rPr>
          <w:rFonts w:ascii="Times New Roman" w:hAnsi="Times New Roman"/>
          <w:sz w:val="28"/>
          <w:szCs w:val="28"/>
        </w:rPr>
        <w:t>е</w:t>
      </w:r>
      <w:r w:rsidRPr="002816C0">
        <w:rPr>
          <w:rFonts w:ascii="Times New Roman" w:hAnsi="Times New Roman"/>
          <w:sz w:val="28"/>
          <w:szCs w:val="28"/>
        </w:rPr>
        <w:t xml:space="preserve"> налоговых поступлений в городской бюджет. Мы </w:t>
      </w:r>
      <w:r w:rsidR="009A1069" w:rsidRPr="002816C0">
        <w:rPr>
          <w:rFonts w:ascii="Times New Roman" w:hAnsi="Times New Roman"/>
          <w:sz w:val="28"/>
          <w:szCs w:val="28"/>
        </w:rPr>
        <w:t>совместно</w:t>
      </w:r>
      <w:r w:rsidRPr="002816C0">
        <w:rPr>
          <w:rFonts w:ascii="Times New Roman" w:hAnsi="Times New Roman"/>
          <w:sz w:val="28"/>
          <w:szCs w:val="28"/>
        </w:rPr>
        <w:t xml:space="preserve"> с комитетом по промышленной политике и инновациям </w:t>
      </w:r>
      <w:r w:rsidR="009A1069" w:rsidRPr="002816C0">
        <w:rPr>
          <w:rFonts w:ascii="Times New Roman" w:hAnsi="Times New Roman"/>
          <w:sz w:val="28"/>
          <w:szCs w:val="28"/>
        </w:rPr>
        <w:t xml:space="preserve">ведем работу </w:t>
      </w:r>
      <w:r w:rsidRPr="002816C0">
        <w:rPr>
          <w:rFonts w:ascii="Times New Roman" w:hAnsi="Times New Roman"/>
          <w:sz w:val="28"/>
          <w:szCs w:val="28"/>
        </w:rPr>
        <w:t>по созданию индустриального парка легкой промышленности» с участием ведущих городских предприятий по производству обуви и швейных изделий.</w:t>
      </w:r>
      <w:r w:rsidR="00207D04" w:rsidRPr="002816C0">
        <w:rPr>
          <w:rFonts w:ascii="Times New Roman" w:hAnsi="Times New Roman"/>
          <w:sz w:val="28"/>
          <w:szCs w:val="28"/>
        </w:rPr>
        <w:t xml:space="preserve"> Хочу особо отметить, что именно эта отрасль лучше всех сработала в </w:t>
      </w:r>
      <w:r w:rsidR="00207D04" w:rsidRPr="002816C0">
        <w:rPr>
          <w:rFonts w:ascii="Times New Roman" w:hAnsi="Times New Roman"/>
          <w:sz w:val="28"/>
          <w:szCs w:val="28"/>
          <w:lang w:val="en-US"/>
        </w:rPr>
        <w:t>I</w:t>
      </w:r>
      <w:r w:rsidR="00207D04" w:rsidRPr="002816C0">
        <w:rPr>
          <w:rFonts w:ascii="Times New Roman" w:hAnsi="Times New Roman"/>
          <w:sz w:val="28"/>
          <w:szCs w:val="28"/>
        </w:rPr>
        <w:t xml:space="preserve"> квартале, индекс промышленного производства </w:t>
      </w:r>
      <w:r w:rsidR="00DB3B7F" w:rsidRPr="002816C0">
        <w:rPr>
          <w:rFonts w:ascii="Times New Roman" w:hAnsi="Times New Roman"/>
          <w:sz w:val="28"/>
          <w:szCs w:val="28"/>
        </w:rPr>
        <w:t>здесь</w:t>
      </w:r>
      <w:r w:rsidR="00207D04" w:rsidRPr="002816C0">
        <w:rPr>
          <w:rFonts w:ascii="Times New Roman" w:hAnsi="Times New Roman"/>
          <w:sz w:val="28"/>
          <w:szCs w:val="28"/>
        </w:rPr>
        <w:t xml:space="preserve"> составил 124,9 %.</w:t>
      </w:r>
    </w:p>
    <w:p w:rsidR="00575EA4" w:rsidRPr="002816C0" w:rsidRDefault="00575EA4"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Отдельный вопрос</w:t>
      </w:r>
      <w:r w:rsidR="009A1069" w:rsidRPr="002816C0">
        <w:rPr>
          <w:rFonts w:ascii="Times New Roman" w:hAnsi="Times New Roman"/>
          <w:sz w:val="28"/>
          <w:szCs w:val="28"/>
        </w:rPr>
        <w:t>, и пожалуй главный</w:t>
      </w:r>
      <w:r w:rsidRPr="002816C0">
        <w:rPr>
          <w:rFonts w:ascii="Times New Roman" w:hAnsi="Times New Roman"/>
          <w:sz w:val="28"/>
          <w:szCs w:val="28"/>
        </w:rPr>
        <w:t xml:space="preserve"> – кадры. Какие масштабные проекты мы бы не задумывали, сколько бы денег в нашей стране ни было</w:t>
      </w:r>
      <w:r w:rsidR="00207D04" w:rsidRPr="002816C0">
        <w:rPr>
          <w:rFonts w:ascii="Times New Roman" w:hAnsi="Times New Roman"/>
          <w:sz w:val="28"/>
          <w:szCs w:val="28"/>
        </w:rPr>
        <w:t>,</w:t>
      </w:r>
      <w:r w:rsidRPr="002816C0">
        <w:rPr>
          <w:rFonts w:ascii="Times New Roman" w:hAnsi="Times New Roman"/>
          <w:sz w:val="28"/>
          <w:szCs w:val="28"/>
        </w:rPr>
        <w:t xml:space="preserve"> если не будет творческих инженеров, высококвалифицированных рабочих, осуществить мы ничего не сможем. И говоря о подготовке кадров мы должны понимать, что в современных производствах в корне изменяется содержание труда не только инженерно-технических </w:t>
      </w:r>
      <w:r w:rsidR="009A1069" w:rsidRPr="002816C0">
        <w:rPr>
          <w:rFonts w:ascii="Times New Roman" w:hAnsi="Times New Roman"/>
          <w:sz w:val="28"/>
          <w:szCs w:val="28"/>
        </w:rPr>
        <w:t>сотрудник</w:t>
      </w:r>
      <w:r w:rsidRPr="002816C0">
        <w:rPr>
          <w:rFonts w:ascii="Times New Roman" w:hAnsi="Times New Roman"/>
          <w:sz w:val="28"/>
          <w:szCs w:val="28"/>
        </w:rPr>
        <w:t>ов, но и рабочих. От исполнительских функций, заданных и регламентированных в условиях индустриального производства, работник переходит к функциям управления технологическим процессом по выпуску продукции в сложных взаимодействующих системах предприятия. То есть человек не просто выполняет заданный объем работ в единицу времени, но оценивает ситуацию, контролирует процесс, принимает оперативные решения. При этом у него уменьшаются физические нагрузки, но значительно возрастают  интеллектуальные затраты, формируются новые функции, растёт напряженность труда. Грядущее коренное изменение содержания квалификации промышленных кадров ставит новые задачи перед образовательными учреждениями.</w:t>
      </w:r>
    </w:p>
    <w:p w:rsidR="009C312C" w:rsidRPr="002816C0" w:rsidRDefault="00575EA4" w:rsidP="002816C0">
      <w:pPr>
        <w:spacing w:after="0" w:line="264" w:lineRule="auto"/>
        <w:ind w:firstLine="709"/>
        <w:jc w:val="both"/>
        <w:rPr>
          <w:rFonts w:ascii="Times New Roman" w:hAnsi="Times New Roman"/>
          <w:bCs/>
          <w:sz w:val="28"/>
          <w:szCs w:val="28"/>
        </w:rPr>
      </w:pPr>
      <w:r w:rsidRPr="002816C0">
        <w:rPr>
          <w:rFonts w:ascii="Times New Roman" w:hAnsi="Times New Roman"/>
          <w:sz w:val="28"/>
          <w:szCs w:val="28"/>
        </w:rPr>
        <w:t>Мониторинг Союза показывает, что каждое крупное предприятие ежегодно тратит на подготовку и переподготовку кадров около 10 млн</w:t>
      </w:r>
      <w:r w:rsidR="00973D16" w:rsidRPr="002816C0">
        <w:rPr>
          <w:rFonts w:ascii="Times New Roman" w:hAnsi="Times New Roman"/>
          <w:sz w:val="28"/>
          <w:szCs w:val="28"/>
        </w:rPr>
        <w:t>.</w:t>
      </w:r>
      <w:r w:rsidRPr="002816C0">
        <w:rPr>
          <w:rFonts w:ascii="Times New Roman" w:hAnsi="Times New Roman"/>
          <w:sz w:val="28"/>
          <w:szCs w:val="28"/>
        </w:rPr>
        <w:t xml:space="preserve"> руб. Ряд предприятий – «Адмиралтейские верфи», «Водоканал», «Силовые машины» содержат свои учебные центры, «Климов» открыл в декабре прошлого года новый учебный центр. При участии Ассоциации предприятий радиоэлектроники создан кластер непрерывного образования и подготовки рабочих и инженерно-технических работников, в прошлом году при участии Союза создан </w:t>
      </w:r>
      <w:r w:rsidRPr="002816C0">
        <w:rPr>
          <w:rFonts w:ascii="Times New Roman" w:hAnsi="Times New Roman"/>
          <w:bCs/>
          <w:sz w:val="28"/>
          <w:szCs w:val="28"/>
        </w:rPr>
        <w:t>«Центр подготовки специалистов для литейных производств».</w:t>
      </w:r>
    </w:p>
    <w:p w:rsidR="00575EA4" w:rsidRPr="002816C0" w:rsidRDefault="009C312C" w:rsidP="002816C0">
      <w:pPr>
        <w:spacing w:after="0" w:line="264" w:lineRule="auto"/>
        <w:ind w:firstLine="709"/>
        <w:jc w:val="both"/>
        <w:rPr>
          <w:rFonts w:ascii="Times New Roman" w:hAnsi="Times New Roman"/>
          <w:bCs/>
          <w:sz w:val="28"/>
          <w:szCs w:val="28"/>
        </w:rPr>
      </w:pPr>
      <w:r w:rsidRPr="002816C0">
        <w:rPr>
          <w:rFonts w:ascii="Times New Roman" w:hAnsi="Times New Roman"/>
          <w:bCs/>
          <w:sz w:val="28"/>
          <w:szCs w:val="28"/>
        </w:rPr>
        <w:t xml:space="preserve">При </w:t>
      </w:r>
      <w:r w:rsidR="00715E11" w:rsidRPr="002816C0">
        <w:rPr>
          <w:rFonts w:ascii="Times New Roman" w:hAnsi="Times New Roman"/>
          <w:bCs/>
          <w:sz w:val="28"/>
          <w:szCs w:val="28"/>
        </w:rPr>
        <w:t xml:space="preserve">нашем </w:t>
      </w:r>
      <w:r w:rsidRPr="002816C0">
        <w:rPr>
          <w:rFonts w:ascii="Times New Roman" w:hAnsi="Times New Roman"/>
          <w:bCs/>
          <w:sz w:val="28"/>
          <w:szCs w:val="28"/>
        </w:rPr>
        <w:t>активном участии создан «Северо-Западный центр оценки и сертификации квалификаций выпускников профессиональных образовательных учреждений и специалистов».</w:t>
      </w:r>
      <w:r w:rsidR="00575EA4" w:rsidRPr="002816C0">
        <w:rPr>
          <w:rFonts w:ascii="Times New Roman" w:hAnsi="Times New Roman"/>
          <w:bCs/>
          <w:sz w:val="28"/>
          <w:szCs w:val="28"/>
        </w:rPr>
        <w:t xml:space="preserve"> </w:t>
      </w:r>
    </w:p>
    <w:p w:rsidR="00575EA4" w:rsidRPr="002816C0" w:rsidRDefault="00575EA4" w:rsidP="002816C0">
      <w:pPr>
        <w:spacing w:after="0" w:line="264" w:lineRule="auto"/>
        <w:ind w:firstLine="709"/>
        <w:jc w:val="both"/>
        <w:rPr>
          <w:rFonts w:ascii="Times New Roman" w:hAnsi="Times New Roman"/>
          <w:sz w:val="28"/>
          <w:szCs w:val="28"/>
        </w:rPr>
      </w:pPr>
      <w:r w:rsidRPr="002816C0">
        <w:rPr>
          <w:rFonts w:ascii="Times New Roman" w:hAnsi="Times New Roman"/>
          <w:bCs/>
          <w:sz w:val="28"/>
          <w:szCs w:val="28"/>
        </w:rPr>
        <w:t>Как видим, действия членов Союза по вопросу подготовки кадров значительны.</w:t>
      </w:r>
      <w:r w:rsidR="006240B4" w:rsidRPr="002816C0">
        <w:rPr>
          <w:rFonts w:ascii="Times New Roman" w:hAnsi="Times New Roman"/>
          <w:bCs/>
          <w:sz w:val="28"/>
          <w:szCs w:val="28"/>
        </w:rPr>
        <w:t xml:space="preserve"> Нужна поддержка</w:t>
      </w:r>
      <w:r w:rsidR="00547D2E" w:rsidRPr="002816C0">
        <w:rPr>
          <w:rFonts w:ascii="Times New Roman" w:hAnsi="Times New Roman"/>
          <w:bCs/>
          <w:sz w:val="28"/>
          <w:szCs w:val="28"/>
        </w:rPr>
        <w:t xml:space="preserve"> предприяти</w:t>
      </w:r>
      <w:r w:rsidR="00207D04" w:rsidRPr="002816C0">
        <w:rPr>
          <w:rFonts w:ascii="Times New Roman" w:hAnsi="Times New Roman"/>
          <w:bCs/>
          <w:sz w:val="28"/>
          <w:szCs w:val="28"/>
        </w:rPr>
        <w:t>ям</w:t>
      </w:r>
      <w:r w:rsidR="006240B4" w:rsidRPr="002816C0">
        <w:rPr>
          <w:rFonts w:ascii="Times New Roman" w:hAnsi="Times New Roman"/>
          <w:bCs/>
          <w:sz w:val="28"/>
          <w:szCs w:val="28"/>
        </w:rPr>
        <w:t xml:space="preserve"> со стороны Правительства города</w:t>
      </w:r>
      <w:r w:rsidR="00547D2E" w:rsidRPr="002816C0">
        <w:rPr>
          <w:rFonts w:ascii="Times New Roman" w:hAnsi="Times New Roman"/>
          <w:bCs/>
          <w:sz w:val="28"/>
          <w:szCs w:val="28"/>
        </w:rPr>
        <w:t xml:space="preserve">. </w:t>
      </w:r>
      <w:r w:rsidR="00DB3B7F" w:rsidRPr="002816C0">
        <w:rPr>
          <w:rFonts w:ascii="Times New Roman" w:hAnsi="Times New Roman"/>
          <w:bCs/>
          <w:sz w:val="28"/>
          <w:szCs w:val="28"/>
        </w:rPr>
        <w:t>С</w:t>
      </w:r>
      <w:r w:rsidRPr="002816C0">
        <w:rPr>
          <w:rFonts w:ascii="Times New Roman" w:hAnsi="Times New Roman"/>
          <w:bCs/>
          <w:sz w:val="28"/>
          <w:szCs w:val="28"/>
        </w:rPr>
        <w:t>егодня</w:t>
      </w:r>
      <w:r w:rsidR="00DB3B7F" w:rsidRPr="002816C0">
        <w:rPr>
          <w:rFonts w:ascii="Times New Roman" w:hAnsi="Times New Roman"/>
          <w:bCs/>
          <w:sz w:val="28"/>
          <w:szCs w:val="28"/>
        </w:rPr>
        <w:t xml:space="preserve"> </w:t>
      </w:r>
      <w:r w:rsidRPr="002816C0">
        <w:rPr>
          <w:rFonts w:ascii="Times New Roman" w:hAnsi="Times New Roman"/>
          <w:bCs/>
          <w:sz w:val="28"/>
          <w:szCs w:val="28"/>
        </w:rPr>
        <w:t xml:space="preserve">требуются стратегические решения на государственном уровне. И они должны быть направлены на решение, по большому счету, </w:t>
      </w:r>
      <w:r w:rsidRPr="002816C0">
        <w:rPr>
          <w:rFonts w:ascii="Times New Roman" w:hAnsi="Times New Roman"/>
          <w:sz w:val="28"/>
          <w:szCs w:val="28"/>
        </w:rPr>
        <w:t xml:space="preserve">двух </w:t>
      </w:r>
      <w:r w:rsidR="00DB3B7F" w:rsidRPr="002816C0">
        <w:rPr>
          <w:rFonts w:ascii="Times New Roman" w:hAnsi="Times New Roman"/>
          <w:sz w:val="28"/>
          <w:szCs w:val="28"/>
        </w:rPr>
        <w:t>главны</w:t>
      </w:r>
      <w:r w:rsidRPr="002816C0">
        <w:rPr>
          <w:rFonts w:ascii="Times New Roman" w:hAnsi="Times New Roman"/>
          <w:sz w:val="28"/>
          <w:szCs w:val="28"/>
        </w:rPr>
        <w:t>х проблем.</w:t>
      </w:r>
    </w:p>
    <w:p w:rsidR="00575EA4" w:rsidRPr="002816C0" w:rsidRDefault="00575EA4"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Первое. Количественная несостыковка специальностей, по которым готовит кадры система профессионального образования, и специальностей, востребованных работодателями, что требует к</w:t>
      </w:r>
      <w:r w:rsidR="009A1069" w:rsidRPr="002816C0">
        <w:rPr>
          <w:rFonts w:ascii="Times New Roman" w:hAnsi="Times New Roman"/>
          <w:sz w:val="28"/>
          <w:szCs w:val="28"/>
        </w:rPr>
        <w:t>аче</w:t>
      </w:r>
      <w:r w:rsidRPr="002816C0">
        <w:rPr>
          <w:rFonts w:ascii="Times New Roman" w:hAnsi="Times New Roman"/>
          <w:sz w:val="28"/>
          <w:szCs w:val="28"/>
        </w:rPr>
        <w:t>ственного прогнозирования движения рабочих мест и потребности в кадрах.</w:t>
      </w:r>
    </w:p>
    <w:p w:rsidR="00575EA4" w:rsidRPr="002816C0" w:rsidRDefault="00575EA4"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lastRenderedPageBreak/>
        <w:t xml:space="preserve">И второе </w:t>
      </w:r>
      <w:r w:rsidR="006240B4" w:rsidRPr="002816C0">
        <w:rPr>
          <w:rFonts w:ascii="Times New Roman" w:hAnsi="Times New Roman"/>
          <w:sz w:val="28"/>
          <w:szCs w:val="28"/>
        </w:rPr>
        <w:t>–</w:t>
      </w:r>
      <w:r w:rsidRPr="002816C0">
        <w:rPr>
          <w:rFonts w:ascii="Times New Roman" w:hAnsi="Times New Roman"/>
          <w:sz w:val="28"/>
          <w:szCs w:val="28"/>
        </w:rPr>
        <w:t xml:space="preserve">  актуализация образования, наполнени</w:t>
      </w:r>
      <w:r w:rsidR="00207D04" w:rsidRPr="002816C0">
        <w:rPr>
          <w:rFonts w:ascii="Times New Roman" w:hAnsi="Times New Roman"/>
          <w:sz w:val="28"/>
          <w:szCs w:val="28"/>
        </w:rPr>
        <w:t>е</w:t>
      </w:r>
      <w:r w:rsidRPr="002816C0">
        <w:rPr>
          <w:rFonts w:ascii="Times New Roman" w:hAnsi="Times New Roman"/>
          <w:sz w:val="28"/>
          <w:szCs w:val="28"/>
        </w:rPr>
        <w:t xml:space="preserve"> учебных программ, что требует прогнозирования изменений в содержании профессий и построения на этой основе национальной системы квалификаций.</w:t>
      </w:r>
    </w:p>
    <w:p w:rsidR="00575EA4" w:rsidRPr="002816C0" w:rsidRDefault="00575EA4"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Считаю, что одним из элементов комплексного решения проблемы должно стать создание принципиально новой системы оценки квалификации, отвечающ</w:t>
      </w:r>
      <w:r w:rsidR="00207D04" w:rsidRPr="002816C0">
        <w:rPr>
          <w:rFonts w:ascii="Times New Roman" w:hAnsi="Times New Roman"/>
          <w:sz w:val="28"/>
          <w:szCs w:val="28"/>
        </w:rPr>
        <w:t>ей</w:t>
      </w:r>
      <w:r w:rsidRPr="002816C0">
        <w:rPr>
          <w:rFonts w:ascii="Times New Roman" w:hAnsi="Times New Roman"/>
          <w:sz w:val="28"/>
          <w:szCs w:val="28"/>
        </w:rPr>
        <w:t xml:space="preserve"> </w:t>
      </w:r>
      <w:r w:rsidR="00207D04" w:rsidRPr="002816C0">
        <w:rPr>
          <w:rFonts w:ascii="Times New Roman" w:hAnsi="Times New Roman"/>
          <w:sz w:val="28"/>
          <w:szCs w:val="28"/>
        </w:rPr>
        <w:t>современ</w:t>
      </w:r>
      <w:r w:rsidRPr="002816C0">
        <w:rPr>
          <w:rFonts w:ascii="Times New Roman" w:hAnsi="Times New Roman"/>
          <w:sz w:val="28"/>
          <w:szCs w:val="28"/>
        </w:rPr>
        <w:t xml:space="preserve">ным требованиям экономики. </w:t>
      </w:r>
      <w:r w:rsidR="00207D04" w:rsidRPr="002816C0">
        <w:rPr>
          <w:rFonts w:ascii="Times New Roman" w:hAnsi="Times New Roman"/>
          <w:sz w:val="28"/>
          <w:szCs w:val="28"/>
        </w:rPr>
        <w:t>Ц</w:t>
      </w:r>
      <w:r w:rsidRPr="002816C0">
        <w:rPr>
          <w:rFonts w:ascii="Times New Roman" w:hAnsi="Times New Roman"/>
          <w:sz w:val="28"/>
          <w:szCs w:val="28"/>
        </w:rPr>
        <w:t>ентральным звеном такой системы становится новое поколение профессиональных стандартов, которые должны служить основой для образовательных стандартов.</w:t>
      </w:r>
    </w:p>
    <w:p w:rsidR="00715E11" w:rsidRPr="002816C0" w:rsidRDefault="00715E11" w:rsidP="002816C0">
      <w:pPr>
        <w:spacing w:after="0" w:line="264" w:lineRule="auto"/>
        <w:ind w:firstLine="709"/>
        <w:jc w:val="both"/>
        <w:rPr>
          <w:rFonts w:ascii="Times New Roman" w:hAnsi="Times New Roman"/>
          <w:sz w:val="28"/>
          <w:szCs w:val="28"/>
        </w:rPr>
      </w:pPr>
      <w:r w:rsidRPr="002816C0">
        <w:rPr>
          <w:rFonts w:ascii="Times New Roman" w:hAnsi="Times New Roman"/>
          <w:sz w:val="28"/>
          <w:szCs w:val="28"/>
        </w:rPr>
        <w:t>Президент России вчера подписал Указ о создании Национального Совета при Президенте РФ по профессиональным квалификациям. Председателем Совета назначен А.Н. Шохин, как говорится: «и карты нам в руки»!</w:t>
      </w:r>
    </w:p>
    <w:p w:rsidR="00BD60DF" w:rsidRPr="002816C0" w:rsidRDefault="00BD60DF" w:rsidP="002816C0">
      <w:pPr>
        <w:pStyle w:val="aa"/>
        <w:spacing w:line="264" w:lineRule="auto"/>
        <w:ind w:firstLine="708"/>
        <w:jc w:val="both"/>
        <w:rPr>
          <w:rFonts w:ascii="Times New Roman" w:hAnsi="Times New Roman" w:cs="Times New Roman"/>
          <w:sz w:val="28"/>
          <w:szCs w:val="28"/>
        </w:rPr>
      </w:pPr>
      <w:r w:rsidRPr="002816C0">
        <w:rPr>
          <w:rFonts w:ascii="Times New Roman" w:hAnsi="Times New Roman" w:cs="Times New Roman"/>
          <w:sz w:val="28"/>
          <w:szCs w:val="28"/>
        </w:rPr>
        <w:t xml:space="preserve">Завершая доклад, хотел бы </w:t>
      </w:r>
      <w:r w:rsidR="00207D04" w:rsidRPr="002816C0">
        <w:rPr>
          <w:rFonts w:ascii="Times New Roman" w:hAnsi="Times New Roman" w:cs="Times New Roman"/>
          <w:sz w:val="28"/>
          <w:szCs w:val="28"/>
        </w:rPr>
        <w:t>ещё раз отмети</w:t>
      </w:r>
      <w:r w:rsidR="00DF19C3" w:rsidRPr="002816C0">
        <w:rPr>
          <w:rFonts w:ascii="Times New Roman" w:hAnsi="Times New Roman" w:cs="Times New Roman"/>
          <w:sz w:val="28"/>
          <w:szCs w:val="28"/>
        </w:rPr>
        <w:t xml:space="preserve">ть, что </w:t>
      </w:r>
      <w:r w:rsidRPr="002816C0">
        <w:rPr>
          <w:rFonts w:ascii="Times New Roman" w:hAnsi="Times New Roman" w:cs="Times New Roman"/>
          <w:sz w:val="28"/>
          <w:szCs w:val="28"/>
        </w:rPr>
        <w:t xml:space="preserve">именно мы с Вами несем основную ответственность перед горожанами за будущее социально-экономическое развитие нашего региона. Надеюсь, что в последующих выступлениях будут даны конкретные рекомендации Президиуму Союза, высказаны предложения в адрес законодательной и исполнительной власти региона, </w:t>
      </w:r>
      <w:r w:rsidR="004833AE" w:rsidRPr="002816C0">
        <w:rPr>
          <w:rFonts w:ascii="Times New Roman" w:hAnsi="Times New Roman" w:cs="Times New Roman"/>
          <w:sz w:val="28"/>
          <w:szCs w:val="28"/>
        </w:rPr>
        <w:t xml:space="preserve">предложены </w:t>
      </w:r>
      <w:r w:rsidRPr="002816C0">
        <w:rPr>
          <w:rFonts w:ascii="Times New Roman" w:hAnsi="Times New Roman" w:cs="Times New Roman"/>
          <w:sz w:val="28"/>
          <w:szCs w:val="28"/>
        </w:rPr>
        <w:t xml:space="preserve"> пути совершенствования хозяйственного механизма Санкт-Петербурга.</w:t>
      </w:r>
    </w:p>
    <w:p w:rsidR="005563D5" w:rsidRPr="002816C0" w:rsidRDefault="00BD60DF" w:rsidP="002816C0">
      <w:pPr>
        <w:pStyle w:val="aa"/>
        <w:spacing w:line="264" w:lineRule="auto"/>
        <w:ind w:firstLine="708"/>
        <w:jc w:val="both"/>
        <w:rPr>
          <w:rFonts w:ascii="Times New Roman" w:hAnsi="Times New Roman" w:cs="Times New Roman"/>
          <w:sz w:val="28"/>
          <w:szCs w:val="28"/>
        </w:rPr>
      </w:pPr>
      <w:r w:rsidRPr="002816C0">
        <w:rPr>
          <w:rFonts w:ascii="Times New Roman" w:hAnsi="Times New Roman" w:cs="Times New Roman"/>
          <w:sz w:val="28"/>
          <w:szCs w:val="28"/>
        </w:rPr>
        <w:t>Благодарю за внимание!</w:t>
      </w:r>
    </w:p>
    <w:sectPr w:rsidR="005563D5" w:rsidRPr="002816C0" w:rsidSect="00973D16">
      <w:footerReference w:type="default" r:id="rId8"/>
      <w:pgSz w:w="11906" w:h="16838"/>
      <w:pgMar w:top="624" w:right="624" w:bottom="624" w:left="624"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57" w:rsidRDefault="00CC0C57" w:rsidP="00E827A4">
      <w:pPr>
        <w:spacing w:after="0" w:line="240" w:lineRule="auto"/>
      </w:pPr>
      <w:r>
        <w:separator/>
      </w:r>
    </w:p>
  </w:endnote>
  <w:endnote w:type="continuationSeparator" w:id="0">
    <w:p w:rsidR="00CC0C57" w:rsidRDefault="00CC0C57" w:rsidP="00E82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A4" w:rsidRDefault="00E96AE0">
    <w:pPr>
      <w:pStyle w:val="a5"/>
      <w:jc w:val="right"/>
    </w:pPr>
    <w:fldSimple w:instr=" PAGE   \* MERGEFORMAT ">
      <w:r w:rsidR="00262766">
        <w:rPr>
          <w:noProof/>
        </w:rPr>
        <w:t>1</w:t>
      </w:r>
    </w:fldSimple>
  </w:p>
  <w:p w:rsidR="00E827A4" w:rsidRDefault="00E827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57" w:rsidRDefault="00CC0C57" w:rsidP="00E827A4">
      <w:pPr>
        <w:spacing w:after="0" w:line="240" w:lineRule="auto"/>
      </w:pPr>
      <w:r>
        <w:separator/>
      </w:r>
    </w:p>
  </w:footnote>
  <w:footnote w:type="continuationSeparator" w:id="0">
    <w:p w:rsidR="00CC0C57" w:rsidRDefault="00CC0C57" w:rsidP="00E82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DB6"/>
    <w:multiLevelType w:val="hybridMultilevel"/>
    <w:tmpl w:val="63F05D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8E55B4"/>
    <w:multiLevelType w:val="hybridMultilevel"/>
    <w:tmpl w:val="25822F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D122515"/>
    <w:multiLevelType w:val="hybridMultilevel"/>
    <w:tmpl w:val="B1CC8C46"/>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3E9A5D3D"/>
    <w:multiLevelType w:val="hybridMultilevel"/>
    <w:tmpl w:val="5510C8D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B1074D5"/>
    <w:multiLevelType w:val="hybridMultilevel"/>
    <w:tmpl w:val="D18EB2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2196111"/>
    <w:multiLevelType w:val="hybridMultilevel"/>
    <w:tmpl w:val="1B4A47FA"/>
    <w:lvl w:ilvl="0" w:tplc="04190001">
      <w:start w:val="1"/>
      <w:numFmt w:val="bullet"/>
      <w:lvlText w:val=""/>
      <w:lvlJc w:val="left"/>
      <w:pPr>
        <w:ind w:left="1669" w:hanging="360"/>
      </w:pPr>
      <w:rPr>
        <w:rFonts w:ascii="Symbol" w:hAnsi="Symbol"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6">
    <w:nsid w:val="67352787"/>
    <w:multiLevelType w:val="hybridMultilevel"/>
    <w:tmpl w:val="22043B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6A6C99"/>
    <w:multiLevelType w:val="hybridMultilevel"/>
    <w:tmpl w:val="08DC35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ED04862"/>
    <w:multiLevelType w:val="hybridMultilevel"/>
    <w:tmpl w:val="1A7AFE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4"/>
  </w:num>
  <w:num w:numId="6">
    <w:abstractNumId w:val="0"/>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8B51A7"/>
    <w:rsid w:val="00000471"/>
    <w:rsid w:val="00007A2D"/>
    <w:rsid w:val="00040658"/>
    <w:rsid w:val="00043DF3"/>
    <w:rsid w:val="00051EA9"/>
    <w:rsid w:val="00056D4A"/>
    <w:rsid w:val="00071C70"/>
    <w:rsid w:val="00072720"/>
    <w:rsid w:val="00080D06"/>
    <w:rsid w:val="000874BC"/>
    <w:rsid w:val="000A2820"/>
    <w:rsid w:val="000B27AF"/>
    <w:rsid w:val="000C6032"/>
    <w:rsid w:val="000E134F"/>
    <w:rsid w:val="000E5385"/>
    <w:rsid w:val="001443F6"/>
    <w:rsid w:val="001C055A"/>
    <w:rsid w:val="001E5409"/>
    <w:rsid w:val="00207D04"/>
    <w:rsid w:val="00231007"/>
    <w:rsid w:val="00244221"/>
    <w:rsid w:val="00252661"/>
    <w:rsid w:val="00255907"/>
    <w:rsid w:val="00255A82"/>
    <w:rsid w:val="002572FD"/>
    <w:rsid w:val="00261965"/>
    <w:rsid w:val="00262766"/>
    <w:rsid w:val="002816C0"/>
    <w:rsid w:val="002B3E50"/>
    <w:rsid w:val="002C4C6D"/>
    <w:rsid w:val="002C4C77"/>
    <w:rsid w:val="002C7EBE"/>
    <w:rsid w:val="002E54A4"/>
    <w:rsid w:val="002F122A"/>
    <w:rsid w:val="002F6913"/>
    <w:rsid w:val="00301445"/>
    <w:rsid w:val="00301F73"/>
    <w:rsid w:val="003023E1"/>
    <w:rsid w:val="003215B6"/>
    <w:rsid w:val="00336E5C"/>
    <w:rsid w:val="0034613A"/>
    <w:rsid w:val="003525C7"/>
    <w:rsid w:val="00366C9F"/>
    <w:rsid w:val="00370E22"/>
    <w:rsid w:val="00383855"/>
    <w:rsid w:val="00387DF8"/>
    <w:rsid w:val="003C3BB1"/>
    <w:rsid w:val="003C59C8"/>
    <w:rsid w:val="003F1CF9"/>
    <w:rsid w:val="003F2AA8"/>
    <w:rsid w:val="003F7C2C"/>
    <w:rsid w:val="0040313D"/>
    <w:rsid w:val="00413BFA"/>
    <w:rsid w:val="00424C8F"/>
    <w:rsid w:val="004322C6"/>
    <w:rsid w:val="004428D7"/>
    <w:rsid w:val="00450086"/>
    <w:rsid w:val="00456ECB"/>
    <w:rsid w:val="004613A2"/>
    <w:rsid w:val="00467CD4"/>
    <w:rsid w:val="004706EC"/>
    <w:rsid w:val="00470A95"/>
    <w:rsid w:val="00482D99"/>
    <w:rsid w:val="004833AE"/>
    <w:rsid w:val="00494C6A"/>
    <w:rsid w:val="00497693"/>
    <w:rsid w:val="004B50F0"/>
    <w:rsid w:val="004B67D4"/>
    <w:rsid w:val="004D7912"/>
    <w:rsid w:val="005042F1"/>
    <w:rsid w:val="005073DF"/>
    <w:rsid w:val="00534D0A"/>
    <w:rsid w:val="00547D2E"/>
    <w:rsid w:val="005563D5"/>
    <w:rsid w:val="00562E24"/>
    <w:rsid w:val="00563583"/>
    <w:rsid w:val="00575EA4"/>
    <w:rsid w:val="00581044"/>
    <w:rsid w:val="005A2FE0"/>
    <w:rsid w:val="005D19DE"/>
    <w:rsid w:val="005E270E"/>
    <w:rsid w:val="006240B4"/>
    <w:rsid w:val="00627337"/>
    <w:rsid w:val="006377A2"/>
    <w:rsid w:val="00647ABE"/>
    <w:rsid w:val="006541B6"/>
    <w:rsid w:val="00690CB4"/>
    <w:rsid w:val="006C78BF"/>
    <w:rsid w:val="006E03A9"/>
    <w:rsid w:val="006E7D22"/>
    <w:rsid w:val="006F0080"/>
    <w:rsid w:val="006F0F42"/>
    <w:rsid w:val="006F7666"/>
    <w:rsid w:val="00714CF7"/>
    <w:rsid w:val="00715E11"/>
    <w:rsid w:val="00754AB7"/>
    <w:rsid w:val="00764E7D"/>
    <w:rsid w:val="00775045"/>
    <w:rsid w:val="0078148B"/>
    <w:rsid w:val="007842AA"/>
    <w:rsid w:val="00791C2F"/>
    <w:rsid w:val="00793EAE"/>
    <w:rsid w:val="007B01DB"/>
    <w:rsid w:val="007B7D21"/>
    <w:rsid w:val="007C23ED"/>
    <w:rsid w:val="007E77CB"/>
    <w:rsid w:val="007F1BB5"/>
    <w:rsid w:val="00822B42"/>
    <w:rsid w:val="00825745"/>
    <w:rsid w:val="00854B39"/>
    <w:rsid w:val="008557D5"/>
    <w:rsid w:val="00856EC0"/>
    <w:rsid w:val="00870C91"/>
    <w:rsid w:val="0087583A"/>
    <w:rsid w:val="0088696A"/>
    <w:rsid w:val="00892C20"/>
    <w:rsid w:val="008A76D1"/>
    <w:rsid w:val="008B2A54"/>
    <w:rsid w:val="008B51A7"/>
    <w:rsid w:val="008E0CAC"/>
    <w:rsid w:val="008F62C1"/>
    <w:rsid w:val="009032CF"/>
    <w:rsid w:val="009075DA"/>
    <w:rsid w:val="00917337"/>
    <w:rsid w:val="009231D0"/>
    <w:rsid w:val="009239B9"/>
    <w:rsid w:val="0092693D"/>
    <w:rsid w:val="00931432"/>
    <w:rsid w:val="0095026E"/>
    <w:rsid w:val="0095744B"/>
    <w:rsid w:val="00957A73"/>
    <w:rsid w:val="00961A99"/>
    <w:rsid w:val="00963C1E"/>
    <w:rsid w:val="00970973"/>
    <w:rsid w:val="009732CB"/>
    <w:rsid w:val="00973D16"/>
    <w:rsid w:val="00976E2A"/>
    <w:rsid w:val="00981912"/>
    <w:rsid w:val="009846F8"/>
    <w:rsid w:val="009A1069"/>
    <w:rsid w:val="009C312C"/>
    <w:rsid w:val="009E3491"/>
    <w:rsid w:val="009E61D2"/>
    <w:rsid w:val="009F41D7"/>
    <w:rsid w:val="009F5291"/>
    <w:rsid w:val="00A274AC"/>
    <w:rsid w:val="00A30997"/>
    <w:rsid w:val="00A34AB8"/>
    <w:rsid w:val="00A42924"/>
    <w:rsid w:val="00A46B9B"/>
    <w:rsid w:val="00A5474F"/>
    <w:rsid w:val="00A90B9D"/>
    <w:rsid w:val="00AA20FA"/>
    <w:rsid w:val="00AD6BA9"/>
    <w:rsid w:val="00AE62A5"/>
    <w:rsid w:val="00AF466A"/>
    <w:rsid w:val="00B55470"/>
    <w:rsid w:val="00B60146"/>
    <w:rsid w:val="00B6160C"/>
    <w:rsid w:val="00B703A0"/>
    <w:rsid w:val="00B717D1"/>
    <w:rsid w:val="00B77115"/>
    <w:rsid w:val="00B81CC4"/>
    <w:rsid w:val="00B87E08"/>
    <w:rsid w:val="00BA30BA"/>
    <w:rsid w:val="00BA589D"/>
    <w:rsid w:val="00BC3EEB"/>
    <w:rsid w:val="00BD0CBF"/>
    <w:rsid w:val="00BD60DF"/>
    <w:rsid w:val="00BF4D9A"/>
    <w:rsid w:val="00BF6564"/>
    <w:rsid w:val="00C06AF1"/>
    <w:rsid w:val="00C0759C"/>
    <w:rsid w:val="00C132DF"/>
    <w:rsid w:val="00C1492F"/>
    <w:rsid w:val="00C44147"/>
    <w:rsid w:val="00C51869"/>
    <w:rsid w:val="00C74FB4"/>
    <w:rsid w:val="00C77324"/>
    <w:rsid w:val="00C80015"/>
    <w:rsid w:val="00CC0C57"/>
    <w:rsid w:val="00CD1EE8"/>
    <w:rsid w:val="00D0076E"/>
    <w:rsid w:val="00D02995"/>
    <w:rsid w:val="00D2086D"/>
    <w:rsid w:val="00D24912"/>
    <w:rsid w:val="00D315D0"/>
    <w:rsid w:val="00D50002"/>
    <w:rsid w:val="00D5134D"/>
    <w:rsid w:val="00D61753"/>
    <w:rsid w:val="00D743ED"/>
    <w:rsid w:val="00DA0FCC"/>
    <w:rsid w:val="00DB3B7F"/>
    <w:rsid w:val="00DB7E3D"/>
    <w:rsid w:val="00DC6DA3"/>
    <w:rsid w:val="00DD1A55"/>
    <w:rsid w:val="00DF19C3"/>
    <w:rsid w:val="00E1091D"/>
    <w:rsid w:val="00E174E5"/>
    <w:rsid w:val="00E3055D"/>
    <w:rsid w:val="00E33086"/>
    <w:rsid w:val="00E35875"/>
    <w:rsid w:val="00E50D96"/>
    <w:rsid w:val="00E65D77"/>
    <w:rsid w:val="00E67D7C"/>
    <w:rsid w:val="00E73EB9"/>
    <w:rsid w:val="00E827A4"/>
    <w:rsid w:val="00E8509E"/>
    <w:rsid w:val="00E90CB9"/>
    <w:rsid w:val="00E96AE0"/>
    <w:rsid w:val="00E970BA"/>
    <w:rsid w:val="00EA65FB"/>
    <w:rsid w:val="00ED1460"/>
    <w:rsid w:val="00ED2F77"/>
    <w:rsid w:val="00ED3813"/>
    <w:rsid w:val="00ED4727"/>
    <w:rsid w:val="00ED4AE1"/>
    <w:rsid w:val="00ED5FE0"/>
    <w:rsid w:val="00ED6387"/>
    <w:rsid w:val="00ED63F3"/>
    <w:rsid w:val="00EF6451"/>
    <w:rsid w:val="00F00F64"/>
    <w:rsid w:val="00F022E1"/>
    <w:rsid w:val="00F048BB"/>
    <w:rsid w:val="00F04D30"/>
    <w:rsid w:val="00F0632A"/>
    <w:rsid w:val="00F0747B"/>
    <w:rsid w:val="00F16854"/>
    <w:rsid w:val="00F174D3"/>
    <w:rsid w:val="00F23D1B"/>
    <w:rsid w:val="00F717D9"/>
    <w:rsid w:val="00F75FE6"/>
    <w:rsid w:val="00F7689A"/>
    <w:rsid w:val="00F81FE6"/>
    <w:rsid w:val="00F83BA6"/>
    <w:rsid w:val="00FA34C3"/>
    <w:rsid w:val="00FB27BD"/>
    <w:rsid w:val="00FB6977"/>
    <w:rsid w:val="00FE1F3A"/>
    <w:rsid w:val="00FE6485"/>
    <w:rsid w:val="00FE79A7"/>
    <w:rsid w:val="00FF3EF5"/>
    <w:rsid w:val="00FF7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A7"/>
    <w:pPr>
      <w:spacing w:after="200" w:line="276" w:lineRule="auto"/>
    </w:pPr>
    <w:rPr>
      <w:sz w:val="22"/>
      <w:szCs w:val="22"/>
      <w:lang w:eastAsia="en-US"/>
    </w:rPr>
  </w:style>
  <w:style w:type="paragraph" w:styleId="3">
    <w:name w:val="heading 3"/>
    <w:basedOn w:val="a"/>
    <w:link w:val="30"/>
    <w:uiPriority w:val="9"/>
    <w:qFormat/>
    <w:rsid w:val="00E73EB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27A4"/>
    <w:pPr>
      <w:tabs>
        <w:tab w:val="center" w:pos="4677"/>
        <w:tab w:val="right" w:pos="9355"/>
      </w:tabs>
    </w:pPr>
  </w:style>
  <w:style w:type="character" w:customStyle="1" w:styleId="a4">
    <w:name w:val="Верхний колонтитул Знак"/>
    <w:basedOn w:val="a0"/>
    <w:link w:val="a3"/>
    <w:uiPriority w:val="99"/>
    <w:semiHidden/>
    <w:rsid w:val="00E827A4"/>
    <w:rPr>
      <w:sz w:val="22"/>
      <w:szCs w:val="22"/>
      <w:lang w:eastAsia="en-US"/>
    </w:rPr>
  </w:style>
  <w:style w:type="paragraph" w:styleId="a5">
    <w:name w:val="footer"/>
    <w:basedOn w:val="a"/>
    <w:link w:val="a6"/>
    <w:uiPriority w:val="99"/>
    <w:unhideWhenUsed/>
    <w:rsid w:val="00E827A4"/>
    <w:pPr>
      <w:tabs>
        <w:tab w:val="center" w:pos="4677"/>
        <w:tab w:val="right" w:pos="9355"/>
      </w:tabs>
    </w:pPr>
  </w:style>
  <w:style w:type="character" w:customStyle="1" w:styleId="a6">
    <w:name w:val="Нижний колонтитул Знак"/>
    <w:basedOn w:val="a0"/>
    <w:link w:val="a5"/>
    <w:uiPriority w:val="99"/>
    <w:rsid w:val="00E827A4"/>
    <w:rPr>
      <w:sz w:val="22"/>
      <w:szCs w:val="22"/>
      <w:lang w:eastAsia="en-US"/>
    </w:rPr>
  </w:style>
  <w:style w:type="character" w:styleId="a7">
    <w:name w:val="Hyperlink"/>
    <w:basedOn w:val="a0"/>
    <w:uiPriority w:val="99"/>
    <w:unhideWhenUsed/>
    <w:rsid w:val="00BD0CBF"/>
    <w:rPr>
      <w:color w:val="0000FF"/>
      <w:u w:val="single"/>
    </w:rPr>
  </w:style>
  <w:style w:type="paragraph" w:styleId="a8">
    <w:name w:val="Normal (Web)"/>
    <w:basedOn w:val="a"/>
    <w:uiPriority w:val="99"/>
    <w:unhideWhenUsed/>
    <w:rsid w:val="00BD0CB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5042F1"/>
    <w:rPr>
      <w:rFonts w:eastAsia="Times New Roman"/>
      <w:sz w:val="22"/>
      <w:szCs w:val="22"/>
    </w:rPr>
  </w:style>
  <w:style w:type="character" w:customStyle="1" w:styleId="apple-converted-space">
    <w:name w:val="apple-converted-space"/>
    <w:basedOn w:val="a0"/>
    <w:rsid w:val="007F1BB5"/>
  </w:style>
  <w:style w:type="paragraph" w:customStyle="1" w:styleId="Default">
    <w:name w:val="Default"/>
    <w:rsid w:val="007F1BB5"/>
    <w:pPr>
      <w:autoSpaceDE w:val="0"/>
      <w:autoSpaceDN w:val="0"/>
      <w:adjustRightInd w:val="0"/>
    </w:pPr>
    <w:rPr>
      <w:rFonts w:ascii="Times New Roman" w:eastAsia="Times New Roman" w:hAnsi="Times New Roman"/>
      <w:color w:val="000000"/>
      <w:sz w:val="24"/>
      <w:szCs w:val="24"/>
    </w:rPr>
  </w:style>
  <w:style w:type="paragraph" w:styleId="aa">
    <w:name w:val="Plain Text"/>
    <w:basedOn w:val="a"/>
    <w:link w:val="ab"/>
    <w:uiPriority w:val="99"/>
    <w:unhideWhenUsed/>
    <w:rsid w:val="006377A2"/>
    <w:pPr>
      <w:spacing w:after="0" w:line="240" w:lineRule="auto"/>
    </w:pPr>
    <w:rPr>
      <w:rFonts w:ascii="Consolas" w:hAnsi="Consolas" w:cs="Consolas"/>
      <w:sz w:val="21"/>
      <w:szCs w:val="21"/>
    </w:rPr>
  </w:style>
  <w:style w:type="character" w:customStyle="1" w:styleId="ab">
    <w:name w:val="Текст Знак"/>
    <w:basedOn w:val="a0"/>
    <w:link w:val="aa"/>
    <w:uiPriority w:val="99"/>
    <w:rsid w:val="006377A2"/>
    <w:rPr>
      <w:rFonts w:ascii="Consolas" w:eastAsia="Calibri" w:hAnsi="Consolas" w:cs="Consolas"/>
      <w:sz w:val="21"/>
      <w:szCs w:val="21"/>
      <w:lang w:eastAsia="en-US"/>
    </w:rPr>
  </w:style>
  <w:style w:type="paragraph" w:customStyle="1" w:styleId="ConsPlusNormal">
    <w:name w:val="ConsPlusNormal"/>
    <w:rsid w:val="00456ECB"/>
    <w:pPr>
      <w:widowControl w:val="0"/>
      <w:autoSpaceDE w:val="0"/>
      <w:autoSpaceDN w:val="0"/>
      <w:adjustRightInd w:val="0"/>
    </w:pPr>
    <w:rPr>
      <w:rFonts w:ascii="Arial" w:eastAsia="Times New Roman" w:hAnsi="Arial" w:cs="Arial"/>
    </w:rPr>
  </w:style>
  <w:style w:type="paragraph" w:customStyle="1" w:styleId="text">
    <w:name w:val="text"/>
    <w:basedOn w:val="a"/>
    <w:rsid w:val="0095026E"/>
    <w:pPr>
      <w:autoSpaceDE w:val="0"/>
      <w:autoSpaceDN w:val="0"/>
      <w:adjustRightInd w:val="0"/>
      <w:spacing w:after="0" w:line="264" w:lineRule="atLeast"/>
      <w:ind w:firstLine="567"/>
      <w:jc w:val="both"/>
    </w:pPr>
    <w:rPr>
      <w:rFonts w:ascii="Times New Roman" w:eastAsia="Times New Roman" w:hAnsi="Times New Roman"/>
      <w:sz w:val="24"/>
      <w:szCs w:val="24"/>
      <w:lang w:eastAsia="ru-RU"/>
    </w:rPr>
  </w:style>
  <w:style w:type="character" w:styleId="ac">
    <w:name w:val="Emphasis"/>
    <w:basedOn w:val="a0"/>
    <w:uiPriority w:val="20"/>
    <w:qFormat/>
    <w:rsid w:val="00957A73"/>
    <w:rPr>
      <w:i/>
      <w:iCs/>
    </w:rPr>
  </w:style>
  <w:style w:type="character" w:customStyle="1" w:styleId="ad">
    <w:name w:val="Цветовое выделение"/>
    <w:uiPriority w:val="99"/>
    <w:rsid w:val="00E35875"/>
    <w:rPr>
      <w:b/>
      <w:bCs/>
      <w:color w:val="000080"/>
    </w:rPr>
  </w:style>
  <w:style w:type="paragraph" w:styleId="ae">
    <w:name w:val="Balloon Text"/>
    <w:basedOn w:val="a"/>
    <w:link w:val="af"/>
    <w:uiPriority w:val="99"/>
    <w:semiHidden/>
    <w:unhideWhenUsed/>
    <w:rsid w:val="00FF3E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3EF5"/>
    <w:rPr>
      <w:rFonts w:ascii="Tahoma" w:hAnsi="Tahoma" w:cs="Tahoma"/>
      <w:sz w:val="16"/>
      <w:szCs w:val="16"/>
      <w:lang w:eastAsia="en-US"/>
    </w:rPr>
  </w:style>
  <w:style w:type="character" w:customStyle="1" w:styleId="30">
    <w:name w:val="Заголовок 3 Знак"/>
    <w:basedOn w:val="a0"/>
    <w:link w:val="3"/>
    <w:uiPriority w:val="9"/>
    <w:rsid w:val="00E73EB9"/>
    <w:rPr>
      <w:rFonts w:ascii="Times New Roman" w:eastAsia="Times New Roman" w:hAnsi="Times New Roman"/>
      <w:b/>
      <w:bCs/>
      <w:sz w:val="27"/>
      <w:szCs w:val="27"/>
    </w:rPr>
  </w:style>
  <w:style w:type="paragraph" w:styleId="af0">
    <w:name w:val="List Paragraph"/>
    <w:basedOn w:val="a"/>
    <w:uiPriority w:val="34"/>
    <w:qFormat/>
    <w:rsid w:val="00AF466A"/>
    <w:pPr>
      <w:ind w:left="720"/>
      <w:contextualSpacing/>
    </w:pPr>
  </w:style>
</w:styles>
</file>

<file path=word/webSettings.xml><?xml version="1.0" encoding="utf-8"?>
<w:webSettings xmlns:r="http://schemas.openxmlformats.org/officeDocument/2006/relationships" xmlns:w="http://schemas.openxmlformats.org/wordprocessingml/2006/main">
  <w:divs>
    <w:div w:id="581372324">
      <w:bodyDiv w:val="1"/>
      <w:marLeft w:val="0"/>
      <w:marRight w:val="0"/>
      <w:marTop w:val="0"/>
      <w:marBottom w:val="0"/>
      <w:divBdr>
        <w:top w:val="none" w:sz="0" w:space="0" w:color="auto"/>
        <w:left w:val="none" w:sz="0" w:space="0" w:color="auto"/>
        <w:bottom w:val="none" w:sz="0" w:space="0" w:color="auto"/>
        <w:right w:val="none" w:sz="0" w:space="0" w:color="auto"/>
      </w:divBdr>
      <w:divsChild>
        <w:div w:id="1649362926">
          <w:marLeft w:val="0"/>
          <w:marRight w:val="0"/>
          <w:marTop w:val="0"/>
          <w:marBottom w:val="0"/>
          <w:divBdr>
            <w:top w:val="none" w:sz="0" w:space="0" w:color="auto"/>
            <w:left w:val="none" w:sz="0" w:space="0" w:color="auto"/>
            <w:bottom w:val="none" w:sz="0" w:space="0" w:color="auto"/>
            <w:right w:val="none" w:sz="0" w:space="0" w:color="auto"/>
          </w:divBdr>
          <w:divsChild>
            <w:div w:id="824511992">
              <w:marLeft w:val="0"/>
              <w:marRight w:val="0"/>
              <w:marTop w:val="0"/>
              <w:marBottom w:val="0"/>
              <w:divBdr>
                <w:top w:val="none" w:sz="0" w:space="0" w:color="auto"/>
                <w:left w:val="none" w:sz="0" w:space="0" w:color="auto"/>
                <w:bottom w:val="none" w:sz="0" w:space="0" w:color="auto"/>
                <w:right w:val="none" w:sz="0" w:space="0" w:color="auto"/>
              </w:divBdr>
              <w:divsChild>
                <w:div w:id="542864410">
                  <w:marLeft w:val="0"/>
                  <w:marRight w:val="0"/>
                  <w:marTop w:val="120"/>
                  <w:marBottom w:val="480"/>
                  <w:divBdr>
                    <w:top w:val="none" w:sz="0" w:space="0" w:color="auto"/>
                    <w:left w:val="none" w:sz="0" w:space="0" w:color="auto"/>
                    <w:bottom w:val="none" w:sz="0" w:space="0" w:color="auto"/>
                    <w:right w:val="none" w:sz="0" w:space="0" w:color="auto"/>
                  </w:divBdr>
                  <w:divsChild>
                    <w:div w:id="9080324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270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92B9-9516-4125-B630-DAA3D414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Press</cp:lastModifiedBy>
  <cp:revision>2</cp:revision>
  <cp:lastPrinted>2014-04-16T11:15:00Z</cp:lastPrinted>
  <dcterms:created xsi:type="dcterms:W3CDTF">2014-04-18T08:13:00Z</dcterms:created>
  <dcterms:modified xsi:type="dcterms:W3CDTF">2014-04-18T08:13:00Z</dcterms:modified>
</cp:coreProperties>
</file>